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8073" w14:textId="2615BE53" w:rsidR="003F77F9" w:rsidRPr="00B61C1A" w:rsidRDefault="004F280E" w:rsidP="003F77F9">
      <w:pPr>
        <w:pStyle w:val="STSectNum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Atkore </w:t>
      </w:r>
      <w:r w:rsidR="00D9268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F1016">
        <w:rPr>
          <w:rFonts w:ascii="Arial" w:hAnsi="Arial" w:cs="Arial"/>
          <w:b/>
          <w:sz w:val="28"/>
          <w:szCs w:val="28"/>
        </w:rPr>
        <w:t>Fiberglass Cable Tray</w:t>
      </w:r>
    </w:p>
    <w:p w14:paraId="5E5C8074" w14:textId="77777777" w:rsidR="003F77F9" w:rsidRPr="00B61C1A" w:rsidRDefault="003F77F9" w:rsidP="003F77F9">
      <w:pPr>
        <w:pStyle w:val="STSectNum"/>
        <w:jc w:val="left"/>
        <w:rPr>
          <w:rFonts w:ascii="Arial" w:hAnsi="Arial" w:cs="Arial"/>
          <w:sz w:val="28"/>
          <w:szCs w:val="28"/>
        </w:rPr>
      </w:pPr>
      <w:r w:rsidRPr="00B61C1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C8111" wp14:editId="5E5C8112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6007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8128" w14:textId="56E12B9D" w:rsidR="003F77F9" w:rsidRPr="003E2413" w:rsidRDefault="003F77F9" w:rsidP="00033E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E2413">
                              <w:rPr>
                                <w:rFonts w:ascii="Arial" w:hAnsi="Arial" w:cs="Arial"/>
                              </w:rPr>
                              <w:t xml:space="preserve">This product specification is written according to the Construction Specifications Institute </w:t>
                            </w:r>
                            <w:r w:rsidRPr="003E2413">
                              <w:rPr>
                                <w:rFonts w:ascii="Arial" w:hAnsi="Arial" w:cs="Arial"/>
                                <w:i/>
                              </w:rPr>
                              <w:t>MasterFormat</w:t>
                            </w:r>
                            <w:r w:rsidRPr="003E2413">
                              <w:rPr>
                                <w:rFonts w:ascii="Arial" w:hAnsi="Arial" w:cs="Arial"/>
                              </w:rPr>
                              <w:t>, 20</w:t>
                            </w:r>
                            <w:r w:rsidR="0041194C">
                              <w:rPr>
                                <w:rFonts w:ascii="Arial" w:hAnsi="Arial" w:cs="Arial"/>
                              </w:rPr>
                              <w:t>18</w:t>
                            </w:r>
                            <w:r w:rsidRPr="003E2413">
                              <w:rPr>
                                <w:rFonts w:ascii="Arial" w:hAnsi="Arial" w:cs="Arial"/>
                              </w:rPr>
                              <w:t xml:space="preserve"> Update.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5C8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05pt;width:44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J0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">
                <v:textbox style="mso-fit-shape-to-text:t">
                  <w:txbxContent>
                    <w:p w14:paraId="5E5C8128" w14:textId="56E12B9D" w:rsidR="003F77F9" w:rsidRPr="003E2413" w:rsidRDefault="003F77F9" w:rsidP="00033E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E2413">
                        <w:rPr>
                          <w:rFonts w:ascii="Arial" w:hAnsi="Arial" w:cs="Arial"/>
                        </w:rPr>
                        <w:t xml:space="preserve">This product specification is written according to the Construction Specifications Institute </w:t>
                      </w:r>
                      <w:r w:rsidRPr="003E2413">
                        <w:rPr>
                          <w:rFonts w:ascii="Arial" w:hAnsi="Arial" w:cs="Arial"/>
                          <w:i/>
                        </w:rPr>
                        <w:t>MasterFormat</w:t>
                      </w:r>
                      <w:r w:rsidRPr="003E2413">
                        <w:rPr>
                          <w:rFonts w:ascii="Arial" w:hAnsi="Arial" w:cs="Arial"/>
                        </w:rPr>
                        <w:t>, 20</w:t>
                      </w:r>
                      <w:r w:rsidR="0041194C">
                        <w:rPr>
                          <w:rFonts w:ascii="Arial" w:hAnsi="Arial" w:cs="Arial"/>
                        </w:rPr>
                        <w:t>18</w:t>
                      </w:r>
                      <w:r w:rsidRPr="003E2413">
                        <w:rPr>
                          <w:rFonts w:ascii="Arial" w:hAnsi="Arial" w:cs="Arial"/>
                        </w:rPr>
                        <w:t xml:space="preserve"> Update.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5C8075" w14:textId="77777777" w:rsidR="008538A7" w:rsidRPr="00B61C1A" w:rsidRDefault="008538A7" w:rsidP="003F77F9">
      <w:pPr>
        <w:pStyle w:val="STSectNum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B61C1A">
        <w:rPr>
          <w:rFonts w:ascii="Arial" w:hAnsi="Arial" w:cs="Arial"/>
          <w:b/>
          <w:sz w:val="28"/>
          <w:szCs w:val="28"/>
        </w:rPr>
        <w:t xml:space="preserve">SECTION </w:t>
      </w:r>
      <w:r w:rsidR="00B161A4" w:rsidRPr="00B61C1A">
        <w:rPr>
          <w:rFonts w:ascii="Arial" w:hAnsi="Arial" w:cs="Arial"/>
          <w:b/>
          <w:sz w:val="28"/>
          <w:szCs w:val="28"/>
        </w:rPr>
        <w:t>26 05 36</w:t>
      </w:r>
    </w:p>
    <w:p w14:paraId="5E5C8076" w14:textId="13B10A64" w:rsidR="008538A7" w:rsidRPr="00B61C1A" w:rsidRDefault="00B161A4" w:rsidP="00176B19">
      <w:pPr>
        <w:pStyle w:val="STSectTitle"/>
        <w:tabs>
          <w:tab w:val="left" w:pos="8625"/>
        </w:tabs>
        <w:jc w:val="left"/>
        <w:rPr>
          <w:rFonts w:ascii="Arial" w:hAnsi="Arial" w:cs="Arial"/>
          <w:b/>
          <w:sz w:val="28"/>
          <w:szCs w:val="28"/>
        </w:rPr>
      </w:pPr>
      <w:r w:rsidRPr="00B61C1A">
        <w:rPr>
          <w:rFonts w:ascii="Arial" w:hAnsi="Arial" w:cs="Arial"/>
          <w:b/>
          <w:sz w:val="28"/>
          <w:szCs w:val="28"/>
        </w:rPr>
        <w:t>CABLE TRAYS FOR ELECTRICAL SYSTEMS</w:t>
      </w:r>
      <w:r w:rsidR="00033EED" w:rsidRPr="00B61C1A">
        <w:rPr>
          <w:rFonts w:ascii="Arial" w:hAnsi="Arial" w:cs="Arial"/>
          <w:b/>
          <w:sz w:val="28"/>
          <w:szCs w:val="28"/>
        </w:rPr>
        <w:t xml:space="preserve"> (Ladder Tray)</w:t>
      </w:r>
      <w:r w:rsidR="00176B19">
        <w:rPr>
          <w:rFonts w:ascii="Arial" w:hAnsi="Arial" w:cs="Arial"/>
          <w:b/>
          <w:sz w:val="28"/>
          <w:szCs w:val="28"/>
        </w:rPr>
        <w:tab/>
      </w:r>
    </w:p>
    <w:p w14:paraId="5E5C807E" w14:textId="77777777" w:rsidR="008538A7" w:rsidRPr="00033EED" w:rsidRDefault="008538A7">
      <w:pPr>
        <w:pStyle w:val="SPECText1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GENERAL</w:t>
      </w:r>
    </w:p>
    <w:p w14:paraId="5E5C807F" w14:textId="0365B483" w:rsidR="003E2413" w:rsidRDefault="008538A7" w:rsidP="003E2413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SUMMARY</w:t>
      </w:r>
    </w:p>
    <w:p w14:paraId="5E5C8080" w14:textId="77777777" w:rsidR="003E2413" w:rsidRPr="003E2413" w:rsidRDefault="003E2413" w:rsidP="003E2413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81" w14:textId="77777777" w:rsidR="008538A7" w:rsidRPr="00033EED" w:rsidRDefault="00C73459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The work covered under this </w:t>
      </w:r>
      <w:r w:rsidR="003D18A9" w:rsidRPr="00033EED">
        <w:rPr>
          <w:rFonts w:ascii="Arial" w:hAnsi="Arial" w:cs="Arial"/>
          <w:sz w:val="24"/>
          <w:szCs w:val="24"/>
        </w:rPr>
        <w:t>S</w:t>
      </w:r>
      <w:r w:rsidRPr="00033EED">
        <w:rPr>
          <w:rFonts w:ascii="Arial" w:hAnsi="Arial" w:cs="Arial"/>
          <w:sz w:val="24"/>
          <w:szCs w:val="24"/>
        </w:rPr>
        <w:t xml:space="preserve">ection </w:t>
      </w:r>
      <w:r w:rsidR="003D18A9" w:rsidRPr="00033EED">
        <w:rPr>
          <w:rFonts w:ascii="Arial" w:hAnsi="Arial" w:cs="Arial"/>
          <w:sz w:val="24"/>
          <w:szCs w:val="24"/>
        </w:rPr>
        <w:t xml:space="preserve">26 05 36 </w:t>
      </w:r>
      <w:r w:rsidRPr="00033EED">
        <w:rPr>
          <w:rFonts w:ascii="Arial" w:hAnsi="Arial" w:cs="Arial"/>
          <w:sz w:val="24"/>
          <w:szCs w:val="24"/>
        </w:rPr>
        <w:t xml:space="preserve">consists of furnishing of necessary labor, supervision, materials, equipment, tests and services to install complete cable tray systems as shown on the drawings. </w:t>
      </w:r>
    </w:p>
    <w:p w14:paraId="5E5C8082" w14:textId="59F03486" w:rsidR="00C73459" w:rsidRPr="00033EED" w:rsidRDefault="00C73459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Cable tray systems are defined to </w:t>
      </w:r>
      <w:r w:rsidR="004A5816" w:rsidRPr="00033EED">
        <w:rPr>
          <w:rFonts w:ascii="Arial" w:hAnsi="Arial" w:cs="Arial"/>
          <w:sz w:val="24"/>
          <w:szCs w:val="24"/>
        </w:rPr>
        <w:t>include but</w:t>
      </w:r>
      <w:r w:rsidRPr="00033EED">
        <w:rPr>
          <w:rFonts w:ascii="Arial" w:hAnsi="Arial" w:cs="Arial"/>
          <w:sz w:val="24"/>
          <w:szCs w:val="24"/>
        </w:rPr>
        <w:t xml:space="preserve"> are not limited to straight sections of [ladder type]</w:t>
      </w:r>
      <w:r w:rsidR="007312B6" w:rsidRPr="00033EED">
        <w:rPr>
          <w:rFonts w:ascii="Arial" w:hAnsi="Arial" w:cs="Arial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[trough type]</w:t>
      </w:r>
      <w:r w:rsidR="007312B6" w:rsidRPr="00033EED">
        <w:rPr>
          <w:rFonts w:ascii="Arial" w:hAnsi="Arial" w:cs="Arial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[solid bottom type]</w:t>
      </w:r>
      <w:r w:rsidR="00267445">
        <w:rPr>
          <w:rFonts w:ascii="Arial" w:hAnsi="Arial" w:cs="Arial"/>
          <w:sz w:val="24"/>
          <w:szCs w:val="24"/>
        </w:rPr>
        <w:t xml:space="preserve"> [ventilated bottom type]</w:t>
      </w:r>
      <w:r w:rsidR="007312B6" w:rsidRPr="00033EED">
        <w:rPr>
          <w:rFonts w:ascii="Arial" w:hAnsi="Arial" w:cs="Arial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[channel type] cable trays, bends, tees, elbows, drop-outs, supports</w:t>
      </w:r>
      <w:r w:rsidR="003D18A9" w:rsidRPr="00033EED">
        <w:rPr>
          <w:rFonts w:ascii="Arial" w:hAnsi="Arial" w:cs="Arial"/>
          <w:sz w:val="24"/>
          <w:szCs w:val="24"/>
        </w:rPr>
        <w:t>,</w:t>
      </w:r>
      <w:r w:rsidRPr="00033EED">
        <w:rPr>
          <w:rFonts w:ascii="Arial" w:hAnsi="Arial" w:cs="Arial"/>
          <w:sz w:val="24"/>
          <w:szCs w:val="24"/>
        </w:rPr>
        <w:t xml:space="preserve"> and accessories.</w:t>
      </w:r>
    </w:p>
    <w:p w14:paraId="5E5C8083" w14:textId="77777777" w:rsidR="00B161A4" w:rsidRPr="00033EED" w:rsidRDefault="00B161A4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Related Sections:</w:t>
      </w:r>
    </w:p>
    <w:p w14:paraId="5E5C8084" w14:textId="77777777" w:rsidR="00B161A4" w:rsidRPr="00033EED" w:rsidRDefault="00B161A4" w:rsidP="003E2413">
      <w:pPr>
        <w:pStyle w:val="SPECText4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Section 26 05 26 - Grounding and Bonding for Electrical Systems.</w:t>
      </w:r>
    </w:p>
    <w:p w14:paraId="5E5C8085" w14:textId="77777777" w:rsidR="00B161A4" w:rsidRPr="00033EED" w:rsidRDefault="00B161A4" w:rsidP="003E2413">
      <w:pPr>
        <w:pStyle w:val="SPECText4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Section 26 05 29 - Hangers and Supports for Electrical Systems</w:t>
      </w:r>
    </w:p>
    <w:p w14:paraId="5E5C8086" w14:textId="77777777" w:rsidR="008538A7" w:rsidRPr="00211304" w:rsidRDefault="008538A7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REFERENCES</w:t>
      </w:r>
    </w:p>
    <w:p w14:paraId="5E5C8087" w14:textId="77777777" w:rsidR="008538A7" w:rsidRPr="00211304" w:rsidRDefault="008538A7">
      <w:pPr>
        <w:pStyle w:val="STNoteSpec"/>
        <w:rPr>
          <w:rFonts w:ascii="Arial" w:hAnsi="Arial" w:cs="Arial"/>
          <w:sz w:val="24"/>
          <w:szCs w:val="24"/>
        </w:rPr>
      </w:pPr>
      <w:bookmarkStart w:id="0" w:name="_begin_"/>
      <w:bookmarkStart w:id="1" w:name="_start_"/>
      <w:bookmarkEnd w:id="0"/>
      <w:bookmarkEnd w:id="1"/>
    </w:p>
    <w:p w14:paraId="374412F3" w14:textId="77777777" w:rsidR="00926D3B" w:rsidRPr="00211304" w:rsidRDefault="00926D3B" w:rsidP="00926D3B">
      <w:pPr>
        <w:pStyle w:val="ListParagraph"/>
        <w:numPr>
          <w:ilvl w:val="2"/>
          <w:numId w:val="15"/>
        </w:numPr>
        <w:tabs>
          <w:tab w:val="left" w:pos="1126"/>
        </w:tabs>
        <w:spacing w:before="233"/>
        <w:ind w:left="1818" w:hanging="378"/>
        <w:rPr>
          <w:sz w:val="24"/>
          <w:szCs w:val="24"/>
        </w:rPr>
      </w:pPr>
      <w:r w:rsidRPr="00211304">
        <w:rPr>
          <w:sz w:val="24"/>
          <w:szCs w:val="24"/>
        </w:rPr>
        <w:t xml:space="preserve">ASTM </w:t>
      </w:r>
      <w:r w:rsidRPr="00211304">
        <w:rPr>
          <w:spacing w:val="-2"/>
          <w:sz w:val="24"/>
          <w:szCs w:val="24"/>
        </w:rPr>
        <w:t>International:</w:t>
      </w:r>
    </w:p>
    <w:p w14:paraId="4997C2BA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ind w:left="2506"/>
        <w:rPr>
          <w:sz w:val="24"/>
          <w:szCs w:val="24"/>
        </w:rPr>
      </w:pPr>
      <w:r w:rsidRPr="00211304">
        <w:rPr>
          <w:sz w:val="24"/>
          <w:szCs w:val="24"/>
        </w:rPr>
        <w:t>ASTM D-149 - Dielectric Strength of Insulating Materials</w:t>
      </w:r>
    </w:p>
    <w:p w14:paraId="5E163A3A" w14:textId="101E9A5B" w:rsidR="00926D3B" w:rsidRPr="00211304" w:rsidRDefault="00926D3B" w:rsidP="00926D3B">
      <w:pPr>
        <w:pStyle w:val="ListParagraph"/>
        <w:numPr>
          <w:ilvl w:val="3"/>
          <w:numId w:val="14"/>
        </w:numPr>
        <w:shd w:val="clear" w:color="auto" w:fill="FFFFFF"/>
        <w:spacing w:line="276" w:lineRule="auto"/>
        <w:rPr>
          <w:rFonts w:eastAsia="Times New Roman"/>
          <w:color w:val="232F3A"/>
          <w:sz w:val="24"/>
          <w:szCs w:val="24"/>
        </w:rPr>
      </w:pPr>
      <w:r w:rsidRPr="00211304">
        <w:rPr>
          <w:sz w:val="24"/>
          <w:szCs w:val="24"/>
        </w:rPr>
        <w:t>ASTM D-150 - Dielectric Constant</w:t>
      </w:r>
    </w:p>
    <w:p w14:paraId="01145653" w14:textId="77777777" w:rsidR="00113FC9" w:rsidRPr="00211304" w:rsidRDefault="00113FC9" w:rsidP="00113FC9">
      <w:pPr>
        <w:pStyle w:val="ListParagraph"/>
        <w:shd w:val="clear" w:color="auto" w:fill="FFFFFF"/>
        <w:spacing w:line="276" w:lineRule="auto"/>
        <w:ind w:left="2502" w:firstLine="0"/>
        <w:rPr>
          <w:rFonts w:eastAsia="Times New Roman"/>
          <w:color w:val="232F3A"/>
          <w:sz w:val="24"/>
          <w:szCs w:val="24"/>
        </w:rPr>
      </w:pPr>
    </w:p>
    <w:p w14:paraId="15C4A90D" w14:textId="77777777" w:rsidR="00926D3B" w:rsidRPr="00211304" w:rsidRDefault="00926D3B" w:rsidP="00926D3B">
      <w:pPr>
        <w:pStyle w:val="ListParagraph"/>
        <w:numPr>
          <w:ilvl w:val="3"/>
          <w:numId w:val="14"/>
        </w:numPr>
        <w:shd w:val="clear" w:color="auto" w:fill="FFFFFF"/>
        <w:spacing w:line="276" w:lineRule="auto"/>
        <w:rPr>
          <w:rFonts w:eastAsia="Times New Roman"/>
          <w:color w:val="232F3A"/>
          <w:sz w:val="24"/>
          <w:szCs w:val="24"/>
        </w:rPr>
      </w:pPr>
      <w:r w:rsidRPr="00211304">
        <w:rPr>
          <w:color w:val="000000" w:themeColor="text1"/>
          <w:sz w:val="24"/>
          <w:szCs w:val="24"/>
        </w:rPr>
        <w:t>ASTM D3917 - ASTM Standard Specification for Dimensional Tolerance of Thermosetting Glass-Reinforced Plastic Pultruded Shapes</w:t>
      </w:r>
    </w:p>
    <w:p w14:paraId="3496135E" w14:textId="77777777" w:rsidR="00926D3B" w:rsidRPr="00211304" w:rsidRDefault="00926D3B" w:rsidP="00926D3B">
      <w:pPr>
        <w:pStyle w:val="ListParagraph"/>
        <w:numPr>
          <w:ilvl w:val="3"/>
          <w:numId w:val="14"/>
        </w:numPr>
        <w:shd w:val="clear" w:color="auto" w:fill="FFFFFF"/>
        <w:spacing w:line="276" w:lineRule="auto"/>
        <w:rPr>
          <w:rFonts w:eastAsia="Times New Roman"/>
          <w:color w:val="232F3A"/>
          <w:sz w:val="24"/>
          <w:szCs w:val="24"/>
        </w:rPr>
      </w:pPr>
      <w:r w:rsidRPr="00211304">
        <w:rPr>
          <w:color w:val="000000" w:themeColor="text1"/>
          <w:sz w:val="24"/>
          <w:szCs w:val="24"/>
        </w:rPr>
        <w:t>ASTM D4385 - Standard Practice for Classifying Visual Defects in Thermosetting Reinforced Plastic Pultruded Products</w:t>
      </w:r>
    </w:p>
    <w:p w14:paraId="7C71C719" w14:textId="77777777" w:rsidR="00926D3B" w:rsidRPr="00211304" w:rsidRDefault="00926D3B" w:rsidP="00926D3B">
      <w:pPr>
        <w:pStyle w:val="Heading1"/>
        <w:numPr>
          <w:ilvl w:val="3"/>
          <w:numId w:val="14"/>
        </w:numPr>
        <w:shd w:val="clear" w:color="auto" w:fill="FFFFFF"/>
        <w:tabs>
          <w:tab w:val="num" w:pos="1440"/>
        </w:tabs>
        <w:spacing w:before="0" w:beforeAutospacing="0" w:after="60" w:afterAutospacing="0" w:line="276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211304">
        <w:rPr>
          <w:rFonts w:ascii="Arial" w:hAnsi="Arial" w:cs="Arial"/>
          <w:b w:val="0"/>
          <w:bCs w:val="0"/>
          <w:sz w:val="24"/>
          <w:szCs w:val="24"/>
        </w:rPr>
        <w:t xml:space="preserve">ASTM D495 - </w:t>
      </w:r>
      <w:r w:rsidRPr="0021130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High-Voltage, Low-Current, Dry Arc Resistance of Solid Electrical Insulation</w:t>
      </w:r>
    </w:p>
    <w:p w14:paraId="33F01500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color w:val="000000" w:themeColor="text1"/>
          <w:sz w:val="24"/>
          <w:szCs w:val="24"/>
        </w:rPr>
      </w:pPr>
      <w:r w:rsidRPr="00211304">
        <w:rPr>
          <w:color w:val="000000" w:themeColor="text1"/>
          <w:sz w:val="24"/>
          <w:szCs w:val="24"/>
        </w:rPr>
        <w:t>ASTM D696 - Coefficient of Linear Thermal Expansion of Plastics Between −30°C and 30°C with a Vitreous Silica Dilatometer</w:t>
      </w:r>
    </w:p>
    <w:p w14:paraId="1C6271DA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t>ASTM D570 – Water Absorption of Plastics</w:t>
      </w:r>
    </w:p>
    <w:p w14:paraId="07B66B4D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lastRenderedPageBreak/>
        <w:t>ASTM D792 – Specific Gravity</w:t>
      </w:r>
    </w:p>
    <w:p w14:paraId="7C3F17CD" w14:textId="77777777" w:rsidR="00926D3B" w:rsidRDefault="00926D3B" w:rsidP="00926D3B">
      <w:pPr>
        <w:pStyle w:val="ListParagraph"/>
        <w:numPr>
          <w:ilvl w:val="3"/>
          <w:numId w:val="14"/>
        </w:numPr>
        <w:spacing w:after="12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t>ASTM E84 – Surface Burning Characteristics of Building Materials</w:t>
      </w:r>
    </w:p>
    <w:p w14:paraId="485176D1" w14:textId="1F01B13A" w:rsidR="00F742F1" w:rsidRPr="00211304" w:rsidRDefault="00F742F1" w:rsidP="00926D3B">
      <w:pPr>
        <w:pStyle w:val="ListParagraph"/>
        <w:numPr>
          <w:ilvl w:val="3"/>
          <w:numId w:val="14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ASTM D635- Standard Test Method for Rate of Burning and/or Extent and Time of burning of Plastics in a Horizontal Position</w:t>
      </w:r>
    </w:p>
    <w:p w14:paraId="1B810178" w14:textId="77777777" w:rsidR="00926D3B" w:rsidRPr="00211304" w:rsidRDefault="00926D3B" w:rsidP="00926D3B">
      <w:pPr>
        <w:pStyle w:val="ListParagraph"/>
        <w:numPr>
          <w:ilvl w:val="2"/>
          <w:numId w:val="14"/>
        </w:numPr>
        <w:spacing w:after="60" w:line="276" w:lineRule="auto"/>
        <w:ind w:left="1872"/>
        <w:rPr>
          <w:sz w:val="24"/>
          <w:szCs w:val="24"/>
        </w:rPr>
      </w:pPr>
      <w:r w:rsidRPr="00211304">
        <w:rPr>
          <w:sz w:val="24"/>
          <w:szCs w:val="24"/>
        </w:rPr>
        <w:t>Underwriter Laboratories:</w:t>
      </w:r>
    </w:p>
    <w:p w14:paraId="3F2224F2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t>UL 568 – Nonmetallic Cable Tray Systems</w:t>
      </w:r>
    </w:p>
    <w:p w14:paraId="1BF03547" w14:textId="77777777" w:rsidR="00926D3B" w:rsidRPr="00211304" w:rsidRDefault="00926D3B" w:rsidP="00926D3B">
      <w:pPr>
        <w:pStyle w:val="ListParagraph"/>
        <w:numPr>
          <w:ilvl w:val="3"/>
          <w:numId w:val="14"/>
        </w:numPr>
        <w:spacing w:after="60" w:line="276" w:lineRule="auto"/>
        <w:rPr>
          <w:sz w:val="24"/>
          <w:szCs w:val="24"/>
        </w:rPr>
      </w:pPr>
      <w:r w:rsidRPr="00211304">
        <w:rPr>
          <w:sz w:val="24"/>
          <w:szCs w:val="24"/>
        </w:rPr>
        <w:t>UL 94 – Flammability of Plastic Materials for Parts in Devices and Appliances</w:t>
      </w:r>
    </w:p>
    <w:p w14:paraId="6938A4B4" w14:textId="77777777" w:rsidR="00926D3B" w:rsidRPr="00211304" w:rsidRDefault="00926D3B" w:rsidP="00926D3B">
      <w:pPr>
        <w:pStyle w:val="ListParagraph"/>
        <w:numPr>
          <w:ilvl w:val="2"/>
          <w:numId w:val="14"/>
        </w:numPr>
        <w:spacing w:after="60" w:line="276" w:lineRule="auto"/>
        <w:ind w:left="1872"/>
        <w:rPr>
          <w:sz w:val="24"/>
          <w:szCs w:val="24"/>
        </w:rPr>
      </w:pPr>
      <w:r w:rsidRPr="00211304">
        <w:rPr>
          <w:sz w:val="24"/>
          <w:szCs w:val="24"/>
        </w:rPr>
        <w:t>National Electrical Manufacturers Association:</w:t>
      </w:r>
    </w:p>
    <w:p w14:paraId="0FC007A7" w14:textId="77777777" w:rsidR="00A10D92" w:rsidRPr="00A10D92" w:rsidRDefault="00A10D92" w:rsidP="00A10D92">
      <w:pPr>
        <w:pStyle w:val="ListParagraph"/>
        <w:numPr>
          <w:ilvl w:val="3"/>
          <w:numId w:val="14"/>
        </w:numPr>
        <w:tabs>
          <w:tab w:val="left" w:pos="2371"/>
        </w:tabs>
        <w:spacing w:line="275" w:lineRule="exact"/>
        <w:rPr>
          <w:sz w:val="24"/>
          <w:szCs w:val="24"/>
        </w:rPr>
      </w:pPr>
      <w:bookmarkStart w:id="2" w:name="2._NEMA_VE_2-_-_Cable_Tray_Installation_"/>
      <w:bookmarkEnd w:id="2"/>
      <w:r w:rsidRPr="00A10D92">
        <w:rPr>
          <w:sz w:val="24"/>
          <w:szCs w:val="24"/>
        </w:rPr>
        <w:t>NEMA</w:t>
      </w:r>
      <w:r w:rsidRPr="00A10D92">
        <w:rPr>
          <w:spacing w:val="-5"/>
          <w:sz w:val="24"/>
          <w:szCs w:val="24"/>
        </w:rPr>
        <w:t xml:space="preserve"> </w:t>
      </w:r>
      <w:r w:rsidRPr="00A10D92">
        <w:rPr>
          <w:spacing w:val="-2"/>
          <w:sz w:val="24"/>
          <w:szCs w:val="24"/>
        </w:rPr>
        <w:t>BI-50016-2024 (Formally NEMA VE-2-2018) Cable Tray Installation Guidelines.</w:t>
      </w:r>
    </w:p>
    <w:p w14:paraId="31D2B5E7" w14:textId="77777777" w:rsidR="00926D3B" w:rsidRPr="00211304" w:rsidRDefault="00926D3B" w:rsidP="00926D3B">
      <w:pPr>
        <w:pStyle w:val="ListParagraph"/>
        <w:numPr>
          <w:ilvl w:val="2"/>
          <w:numId w:val="14"/>
        </w:numPr>
        <w:tabs>
          <w:tab w:val="left" w:pos="1126"/>
        </w:tabs>
        <w:spacing w:before="2"/>
        <w:ind w:left="1872"/>
        <w:rPr>
          <w:sz w:val="24"/>
          <w:szCs w:val="24"/>
        </w:rPr>
      </w:pPr>
      <w:r w:rsidRPr="00211304">
        <w:rPr>
          <w:sz w:val="24"/>
          <w:szCs w:val="24"/>
        </w:rPr>
        <w:t>NFPA</w:t>
      </w:r>
      <w:r w:rsidRPr="00211304">
        <w:rPr>
          <w:spacing w:val="-5"/>
          <w:sz w:val="24"/>
          <w:szCs w:val="24"/>
        </w:rPr>
        <w:t xml:space="preserve"> </w:t>
      </w:r>
      <w:r w:rsidRPr="00211304">
        <w:rPr>
          <w:sz w:val="24"/>
          <w:szCs w:val="24"/>
        </w:rPr>
        <w:t>70:</w:t>
      </w:r>
      <w:r w:rsidRPr="00211304">
        <w:rPr>
          <w:spacing w:val="-5"/>
          <w:sz w:val="24"/>
          <w:szCs w:val="24"/>
        </w:rPr>
        <w:t xml:space="preserve"> </w:t>
      </w:r>
      <w:r w:rsidRPr="00211304">
        <w:rPr>
          <w:sz w:val="24"/>
          <w:szCs w:val="24"/>
        </w:rPr>
        <w:t>National</w:t>
      </w:r>
      <w:r w:rsidRPr="00211304">
        <w:rPr>
          <w:spacing w:val="-3"/>
          <w:sz w:val="24"/>
          <w:szCs w:val="24"/>
        </w:rPr>
        <w:t xml:space="preserve"> </w:t>
      </w:r>
      <w:r w:rsidRPr="00211304">
        <w:rPr>
          <w:sz w:val="24"/>
          <w:szCs w:val="24"/>
        </w:rPr>
        <w:t>Electrical</w:t>
      </w:r>
      <w:r w:rsidRPr="00211304">
        <w:rPr>
          <w:spacing w:val="-2"/>
          <w:sz w:val="24"/>
          <w:szCs w:val="24"/>
        </w:rPr>
        <w:t xml:space="preserve"> </w:t>
      </w:r>
      <w:r w:rsidRPr="00211304">
        <w:rPr>
          <w:spacing w:val="-4"/>
          <w:sz w:val="24"/>
          <w:szCs w:val="24"/>
        </w:rPr>
        <w:t>Code</w:t>
      </w:r>
    </w:p>
    <w:p w14:paraId="7B991E9B" w14:textId="77777777" w:rsidR="00926D3B" w:rsidRPr="00211304" w:rsidRDefault="00926D3B" w:rsidP="00926D3B">
      <w:pPr>
        <w:pStyle w:val="BodyText"/>
      </w:pPr>
    </w:p>
    <w:p w14:paraId="5E5C8095" w14:textId="77777777" w:rsidR="00A41CBF" w:rsidRPr="00033EED" w:rsidRDefault="004A789E" w:rsidP="00A41CBF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DRAWINGS</w:t>
      </w:r>
    </w:p>
    <w:p w14:paraId="5E5C8096" w14:textId="25CA8930" w:rsidR="004A789E" w:rsidRPr="00033EED" w:rsidRDefault="004A789E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The drawings, which constitute a part of these specifications, indicate the general route of the cable </w:t>
      </w:r>
      <w:r w:rsidR="00203EA9" w:rsidRPr="00033EED">
        <w:rPr>
          <w:rFonts w:ascii="Arial" w:hAnsi="Arial" w:cs="Arial"/>
          <w:sz w:val="24"/>
          <w:szCs w:val="24"/>
        </w:rPr>
        <w:t>tray</w:t>
      </w:r>
      <w:r w:rsidRPr="00033EED">
        <w:rPr>
          <w:rFonts w:ascii="Arial" w:hAnsi="Arial" w:cs="Arial"/>
          <w:sz w:val="24"/>
          <w:szCs w:val="24"/>
        </w:rPr>
        <w:t xml:space="preserve"> systems.  Data presented on these drawings is as </w:t>
      </w:r>
      <w:r w:rsidR="003D18A9" w:rsidRPr="00033EED">
        <w:rPr>
          <w:rFonts w:ascii="Arial" w:hAnsi="Arial" w:cs="Arial"/>
          <w:sz w:val="24"/>
          <w:szCs w:val="24"/>
        </w:rPr>
        <w:t xml:space="preserve">only </w:t>
      </w:r>
      <w:r w:rsidRPr="00033EED">
        <w:rPr>
          <w:rFonts w:ascii="Arial" w:hAnsi="Arial" w:cs="Arial"/>
          <w:sz w:val="24"/>
          <w:szCs w:val="24"/>
        </w:rPr>
        <w:t>accurate as preliminary surveys and planning can determine until final equipment selection is made.  Accuracy is not guaranteed and field verification of all dimensions, routing,</w:t>
      </w:r>
      <w:r w:rsidR="000D3219" w:rsidRPr="00033EED">
        <w:rPr>
          <w:rFonts w:ascii="Arial" w:hAnsi="Arial" w:cs="Arial"/>
          <w:sz w:val="24"/>
          <w:szCs w:val="24"/>
        </w:rPr>
        <w:t xml:space="preserve"> structural loading, regional and national compliances are </w:t>
      </w:r>
      <w:r w:rsidR="004A5816" w:rsidRPr="00033EED">
        <w:rPr>
          <w:rFonts w:ascii="Arial" w:hAnsi="Arial" w:cs="Arial"/>
          <w:sz w:val="24"/>
          <w:szCs w:val="24"/>
        </w:rPr>
        <w:t>required.</w:t>
      </w:r>
    </w:p>
    <w:p w14:paraId="5E5C8097" w14:textId="716D7720" w:rsidR="004A789E" w:rsidRPr="00033EED" w:rsidRDefault="004A789E" w:rsidP="003E2413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Specifications and drawings are for assistance and guidance, but exact routing, locations, </w:t>
      </w:r>
      <w:r w:rsidR="00626C94" w:rsidRPr="00033EED">
        <w:rPr>
          <w:rFonts w:ascii="Arial" w:hAnsi="Arial" w:cs="Arial"/>
          <w:sz w:val="24"/>
          <w:szCs w:val="24"/>
        </w:rPr>
        <w:t>distances,</w:t>
      </w:r>
      <w:r w:rsidRPr="00033EED">
        <w:rPr>
          <w:rFonts w:ascii="Arial" w:hAnsi="Arial" w:cs="Arial"/>
          <w:sz w:val="24"/>
          <w:szCs w:val="24"/>
        </w:rPr>
        <w:t xml:space="preserve"> and levels will be governed by actual field conditions.  Contractor is directed to make field surveys as part of his work prior to submitting system layout drawings.</w:t>
      </w:r>
    </w:p>
    <w:p w14:paraId="5E5C8098" w14:textId="77777777" w:rsidR="004A789E" w:rsidRDefault="004A789E" w:rsidP="004A789E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QUALITY ASSURANCE</w:t>
      </w:r>
    </w:p>
    <w:p w14:paraId="5E5C8099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9A" w14:textId="6FC01AE3" w:rsidR="00E46B37" w:rsidRPr="002D1EFC" w:rsidRDefault="00E46B37" w:rsidP="002D1EFC">
      <w:pPr>
        <w:pStyle w:val="SPECText3"/>
        <w:numPr>
          <w:ilvl w:val="2"/>
          <w:numId w:val="9"/>
        </w:numPr>
        <w:tabs>
          <w:tab w:val="num" w:pos="1440"/>
        </w:tabs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All cable and equipment shall be installed in a neat and professional manne</w:t>
      </w:r>
      <w:r w:rsidR="002D1EFC">
        <w:rPr>
          <w:rFonts w:ascii="Arial" w:hAnsi="Arial" w:cs="Arial"/>
          <w:sz w:val="24"/>
          <w:szCs w:val="24"/>
        </w:rPr>
        <w:t>r.  All methods</w:t>
      </w:r>
      <w:r w:rsidRPr="002D1EFC">
        <w:rPr>
          <w:rFonts w:ascii="Arial" w:hAnsi="Arial" w:cs="Arial"/>
          <w:sz w:val="24"/>
          <w:szCs w:val="24"/>
        </w:rPr>
        <w:t xml:space="preserve"> of construction that are not specifically described or indicated in the contract documents shall be subject to the control and approval of the owner or owner’s representative.</w:t>
      </w:r>
      <w:r w:rsidRPr="002D1EFC">
        <w:rPr>
          <w:rFonts w:ascii="Arial" w:hAnsi="Arial" w:cs="Arial"/>
        </w:rPr>
        <w:t xml:space="preserve"> </w:t>
      </w:r>
      <w:r w:rsidRPr="002D1EFC">
        <w:rPr>
          <w:rFonts w:ascii="Arial" w:hAnsi="Arial" w:cs="Arial"/>
          <w:sz w:val="24"/>
          <w:szCs w:val="24"/>
        </w:rPr>
        <w:t xml:space="preserve">Atkore does not warrant and shall not be liable for any claims or damages related to the installation of the </w:t>
      </w:r>
      <w:r w:rsidR="006C43A0">
        <w:rPr>
          <w:rFonts w:ascii="Arial" w:hAnsi="Arial" w:cs="Arial"/>
          <w:sz w:val="24"/>
          <w:szCs w:val="24"/>
        </w:rPr>
        <w:t>p</w:t>
      </w:r>
      <w:r w:rsidRPr="002D1EFC">
        <w:rPr>
          <w:rFonts w:ascii="Arial" w:hAnsi="Arial" w:cs="Arial"/>
          <w:sz w:val="24"/>
          <w:szCs w:val="24"/>
        </w:rPr>
        <w:t>roducts</w:t>
      </w:r>
      <w:r w:rsidR="0042534C">
        <w:rPr>
          <w:rFonts w:ascii="Arial" w:hAnsi="Arial" w:cs="Arial"/>
          <w:sz w:val="24"/>
          <w:szCs w:val="24"/>
        </w:rPr>
        <w:t>.</w:t>
      </w:r>
    </w:p>
    <w:p w14:paraId="5E5C809B" w14:textId="77777777" w:rsidR="00E46B37" w:rsidRPr="002D1EFC" w:rsidRDefault="00E46B37" w:rsidP="002D1EFC">
      <w:pPr>
        <w:pStyle w:val="SPECText3"/>
        <w:numPr>
          <w:ilvl w:val="2"/>
          <w:numId w:val="9"/>
        </w:numPr>
        <w:tabs>
          <w:tab w:val="num" w:pos="1440"/>
        </w:tabs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Distributors to supply all equipment and accessories new and free from defects.</w:t>
      </w:r>
    </w:p>
    <w:p w14:paraId="5E5C809C" w14:textId="77777777" w:rsidR="00E46B37" w:rsidRPr="002D1EFC" w:rsidRDefault="00E46B37" w:rsidP="002D1EFC">
      <w:pPr>
        <w:pStyle w:val="SPECText3"/>
        <w:numPr>
          <w:ilvl w:val="2"/>
          <w:numId w:val="9"/>
        </w:numPr>
        <w:tabs>
          <w:tab w:val="num" w:pos="1440"/>
        </w:tabs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Distributors to supply all equipment and accessories in compliance with the applicable standards listed in Part 1.2 of this section and with all applicable national, state and local codes.</w:t>
      </w:r>
    </w:p>
    <w:p w14:paraId="5E5C809D" w14:textId="77777777" w:rsidR="00E24192" w:rsidRPr="002D1EFC" w:rsidRDefault="00E24192" w:rsidP="002D1EFC">
      <w:pPr>
        <w:pStyle w:val="SPECText3"/>
        <w:numPr>
          <w:ilvl w:val="2"/>
          <w:numId w:val="9"/>
        </w:numPr>
        <w:tabs>
          <w:tab w:val="num" w:pos="1440"/>
        </w:tabs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Distributors to supply all items of a given type shall be the products of the same manufacturer.</w:t>
      </w:r>
    </w:p>
    <w:p w14:paraId="5E5C809E" w14:textId="77777777" w:rsidR="004A789E" w:rsidRPr="002D1EFC" w:rsidRDefault="004A789E" w:rsidP="002D1EFC">
      <w:pPr>
        <w:pStyle w:val="SPECText3"/>
        <w:numPr>
          <w:ilvl w:val="2"/>
          <w:numId w:val="9"/>
        </w:numPr>
        <w:spacing w:before="0"/>
        <w:ind w:left="1008" w:hanging="432"/>
        <w:rPr>
          <w:rFonts w:ascii="Arial" w:hAnsi="Arial" w:cs="Arial"/>
          <w:sz w:val="24"/>
          <w:szCs w:val="24"/>
        </w:rPr>
      </w:pPr>
      <w:bookmarkStart w:id="3" w:name="_Hlk7100108"/>
      <w:r w:rsidRPr="002D1EFC">
        <w:rPr>
          <w:rFonts w:ascii="Arial" w:hAnsi="Arial" w:cs="Arial"/>
          <w:sz w:val="24"/>
          <w:szCs w:val="24"/>
        </w:rPr>
        <w:lastRenderedPageBreak/>
        <w:t xml:space="preserve">Manufacturers:  Firms regularly engaged in manufacture of cable trays and fittings of types and capacities required, whose products have been in satisfactory use in similar service for not less than </w:t>
      </w:r>
      <w:r w:rsidR="00C30350" w:rsidRPr="002D1EFC">
        <w:rPr>
          <w:rFonts w:ascii="Arial" w:hAnsi="Arial" w:cs="Arial"/>
          <w:sz w:val="24"/>
          <w:szCs w:val="24"/>
        </w:rPr>
        <w:t>5</w:t>
      </w:r>
      <w:r w:rsidRPr="002D1EFC">
        <w:rPr>
          <w:rFonts w:ascii="Arial" w:hAnsi="Arial" w:cs="Arial"/>
          <w:sz w:val="24"/>
          <w:szCs w:val="24"/>
        </w:rPr>
        <w:t xml:space="preserve"> years.</w:t>
      </w:r>
    </w:p>
    <w:bookmarkEnd w:id="3"/>
    <w:p w14:paraId="5E5C80A0" w14:textId="77777777" w:rsidR="004A789E" w:rsidRPr="002D1EFC" w:rsidRDefault="004A789E" w:rsidP="002D1EFC">
      <w:pPr>
        <w:pStyle w:val="SPECText3"/>
        <w:numPr>
          <w:ilvl w:val="2"/>
          <w:numId w:val="9"/>
        </w:numPr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 xml:space="preserve">NEC Compliance:  </w:t>
      </w:r>
      <w:r w:rsidR="000D3219" w:rsidRPr="002D1EFC">
        <w:rPr>
          <w:rFonts w:ascii="Arial" w:hAnsi="Arial" w:cs="Arial"/>
          <w:sz w:val="24"/>
          <w:szCs w:val="24"/>
        </w:rPr>
        <w:t>Contractor to c</w:t>
      </w:r>
      <w:r w:rsidRPr="002D1EFC">
        <w:rPr>
          <w:rFonts w:ascii="Arial" w:hAnsi="Arial" w:cs="Arial"/>
          <w:sz w:val="24"/>
          <w:szCs w:val="24"/>
        </w:rPr>
        <w:t xml:space="preserve">omply with NEC, as applicable to construction and installation of cable tray and cable channel systems (Article </w:t>
      </w:r>
      <w:r w:rsidR="00E46B37" w:rsidRPr="002D1EFC">
        <w:rPr>
          <w:rFonts w:ascii="Arial" w:hAnsi="Arial" w:cs="Arial"/>
          <w:sz w:val="24"/>
          <w:szCs w:val="24"/>
        </w:rPr>
        <w:t>392</w:t>
      </w:r>
      <w:r w:rsidRPr="002D1EFC">
        <w:rPr>
          <w:rFonts w:ascii="Arial" w:hAnsi="Arial" w:cs="Arial"/>
          <w:sz w:val="24"/>
          <w:szCs w:val="24"/>
        </w:rPr>
        <w:t xml:space="preserve"> NEC).</w:t>
      </w:r>
    </w:p>
    <w:p w14:paraId="5E5C80A1" w14:textId="77777777" w:rsidR="004A789E" w:rsidRPr="002D1EFC" w:rsidRDefault="004A789E" w:rsidP="002D1EFC">
      <w:pPr>
        <w:pStyle w:val="SPECText3"/>
        <w:numPr>
          <w:ilvl w:val="2"/>
          <w:numId w:val="9"/>
        </w:numPr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 xml:space="preserve">UL Compliance: </w:t>
      </w:r>
      <w:r w:rsidR="000D3219" w:rsidRPr="002D1EFC">
        <w:rPr>
          <w:rFonts w:ascii="Arial" w:hAnsi="Arial" w:cs="Arial"/>
          <w:sz w:val="24"/>
          <w:szCs w:val="24"/>
        </w:rPr>
        <w:t>Manufacturer to p</w:t>
      </w:r>
      <w:r w:rsidRPr="002D1EFC">
        <w:rPr>
          <w:rFonts w:ascii="Arial" w:hAnsi="Arial" w:cs="Arial"/>
          <w:sz w:val="24"/>
          <w:szCs w:val="24"/>
        </w:rPr>
        <w:t>rovide products that are UL-classified and labeled.</w:t>
      </w:r>
    </w:p>
    <w:p w14:paraId="5E5C80A2" w14:textId="77777777" w:rsidR="004A789E" w:rsidRPr="002D1EFC" w:rsidRDefault="000D3219" w:rsidP="002D1EFC">
      <w:pPr>
        <w:pStyle w:val="SPECText3"/>
        <w:numPr>
          <w:ilvl w:val="2"/>
          <w:numId w:val="9"/>
        </w:numPr>
        <w:spacing w:before="0"/>
        <w:ind w:left="1008" w:hanging="432"/>
        <w:rPr>
          <w:rFonts w:ascii="Arial" w:hAnsi="Arial" w:cs="Arial"/>
          <w:sz w:val="24"/>
          <w:szCs w:val="24"/>
        </w:rPr>
      </w:pPr>
      <w:r w:rsidRPr="002D1EFC">
        <w:rPr>
          <w:rFonts w:ascii="Arial" w:hAnsi="Arial" w:cs="Arial"/>
          <w:sz w:val="24"/>
          <w:szCs w:val="24"/>
        </w:rPr>
        <w:t>NFPA Compliance:  Contractor to c</w:t>
      </w:r>
      <w:r w:rsidR="004A789E" w:rsidRPr="002D1EFC">
        <w:rPr>
          <w:rFonts w:ascii="Arial" w:hAnsi="Arial" w:cs="Arial"/>
          <w:sz w:val="24"/>
          <w:szCs w:val="24"/>
        </w:rPr>
        <w:t>omply with NFPA 70B, "Recommended Practice for Electrical Equipment Maintenance" pertaining to installation of cable tray systems.</w:t>
      </w:r>
    </w:p>
    <w:p w14:paraId="5E5C80A3" w14:textId="77777777" w:rsidR="004A789E" w:rsidRDefault="004A789E" w:rsidP="004A789E">
      <w:pPr>
        <w:pStyle w:val="SPECText2"/>
        <w:rPr>
          <w:rFonts w:ascii="Arial" w:hAnsi="Arial" w:cs="Arial"/>
          <w:sz w:val="24"/>
          <w:szCs w:val="24"/>
        </w:rPr>
      </w:pPr>
      <w:bookmarkStart w:id="4" w:name="_Hlk7100183"/>
      <w:r w:rsidRPr="00033EED">
        <w:rPr>
          <w:rFonts w:ascii="Arial" w:hAnsi="Arial" w:cs="Arial"/>
          <w:sz w:val="24"/>
          <w:szCs w:val="24"/>
        </w:rPr>
        <w:t>DELIVERY, STORAGE AND HANDLING</w:t>
      </w:r>
    </w:p>
    <w:p w14:paraId="5E5C80A4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A5" w14:textId="77777777" w:rsidR="004A789E" w:rsidRPr="00033EED" w:rsidRDefault="000D3219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bookmarkStart w:id="5" w:name="_Hlk7100225"/>
      <w:bookmarkEnd w:id="4"/>
      <w:r w:rsidRPr="00033EED">
        <w:rPr>
          <w:rFonts w:ascii="Arial" w:hAnsi="Arial" w:cs="Arial"/>
          <w:sz w:val="24"/>
          <w:szCs w:val="24"/>
        </w:rPr>
        <w:t>Onsite d</w:t>
      </w:r>
      <w:r w:rsidR="004A789E" w:rsidRPr="00033EED">
        <w:rPr>
          <w:rFonts w:ascii="Arial" w:hAnsi="Arial" w:cs="Arial"/>
          <w:sz w:val="24"/>
          <w:szCs w:val="24"/>
        </w:rPr>
        <w:t>eliver</w:t>
      </w:r>
      <w:r w:rsidRPr="00033EED">
        <w:rPr>
          <w:rFonts w:ascii="Arial" w:hAnsi="Arial" w:cs="Arial"/>
          <w:sz w:val="24"/>
          <w:szCs w:val="24"/>
        </w:rPr>
        <w:t>y of</w:t>
      </w:r>
      <w:r w:rsidR="004A789E" w:rsidRPr="00033EED">
        <w:rPr>
          <w:rFonts w:ascii="Arial" w:hAnsi="Arial" w:cs="Arial"/>
          <w:sz w:val="24"/>
          <w:szCs w:val="24"/>
        </w:rPr>
        <w:t xml:space="preserve"> cable tray systems and components carefully to avoid breakage, denting and scoring finishes.  Do not install damaged equipment. </w:t>
      </w:r>
    </w:p>
    <w:p w14:paraId="5E5C80A6" w14:textId="77777777" w:rsidR="004A789E" w:rsidRPr="00033EED" w:rsidRDefault="000D3219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Onsite storage of </w:t>
      </w:r>
      <w:r w:rsidR="004A789E" w:rsidRPr="00033EED">
        <w:rPr>
          <w:rFonts w:ascii="Arial" w:hAnsi="Arial" w:cs="Arial"/>
          <w:sz w:val="24"/>
          <w:szCs w:val="24"/>
        </w:rPr>
        <w:t xml:space="preserve">cable trays and accessories </w:t>
      </w:r>
      <w:r w:rsidRPr="00033EED">
        <w:rPr>
          <w:rFonts w:ascii="Arial" w:hAnsi="Arial" w:cs="Arial"/>
          <w:sz w:val="24"/>
          <w:szCs w:val="24"/>
        </w:rPr>
        <w:t xml:space="preserve">to be in </w:t>
      </w:r>
      <w:r w:rsidR="004A789E" w:rsidRPr="00033EED">
        <w:rPr>
          <w:rFonts w:ascii="Arial" w:hAnsi="Arial" w:cs="Arial"/>
          <w:sz w:val="24"/>
          <w:szCs w:val="24"/>
        </w:rPr>
        <w:t>in original cartons and in clean dry space; protect from weather and construction traffic.  Wet materials should be unpacked and dried before storage.</w:t>
      </w:r>
    </w:p>
    <w:bookmarkEnd w:id="5"/>
    <w:p w14:paraId="5E5C80A7" w14:textId="77777777" w:rsidR="004A789E" w:rsidRPr="00033EED" w:rsidRDefault="004A789E" w:rsidP="004A789E">
      <w:pPr>
        <w:pStyle w:val="SPECText4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</w:rPr>
      </w:pPr>
    </w:p>
    <w:p w14:paraId="5E5C80A8" w14:textId="77777777" w:rsidR="008538A7" w:rsidRPr="00033EED" w:rsidRDefault="008538A7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SUBMITTALS</w:t>
      </w:r>
    </w:p>
    <w:p w14:paraId="5E5C80A9" w14:textId="77777777" w:rsidR="008538A7" w:rsidRPr="00033EED" w:rsidRDefault="008538A7">
      <w:pPr>
        <w:pStyle w:val="STNoteSpec"/>
        <w:rPr>
          <w:rFonts w:ascii="Arial" w:hAnsi="Arial" w:cs="Arial"/>
          <w:sz w:val="24"/>
          <w:szCs w:val="24"/>
        </w:rPr>
      </w:pPr>
      <w:bookmarkStart w:id="6" w:name="_end_"/>
      <w:bookmarkEnd w:id="6"/>
    </w:p>
    <w:p w14:paraId="5E5C80AD" w14:textId="77777777" w:rsidR="008538A7" w:rsidRPr="00033EED" w:rsidRDefault="008538A7" w:rsidP="002D1EFC">
      <w:pPr>
        <w:pStyle w:val="SPECText3"/>
        <w:spacing w:before="0"/>
        <w:rPr>
          <w:rFonts w:ascii="Arial" w:hAnsi="Arial" w:cs="Arial"/>
          <w:color w:val="000000"/>
          <w:sz w:val="24"/>
          <w:szCs w:val="24"/>
        </w:rPr>
      </w:pPr>
      <w:bookmarkStart w:id="7" w:name="_Hlk7100763"/>
      <w:r w:rsidRPr="00033EED">
        <w:rPr>
          <w:rFonts w:ascii="Arial" w:hAnsi="Arial" w:cs="Arial"/>
          <w:color w:val="000000"/>
          <w:sz w:val="24"/>
          <w:szCs w:val="24"/>
        </w:rPr>
        <w:t>Section</w:t>
      </w:r>
      <w:r w:rsidR="00B161A4" w:rsidRPr="00033EE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1A4" w:rsidRPr="00033EED">
        <w:rPr>
          <w:rFonts w:ascii="Arial" w:hAnsi="Arial" w:cs="Arial"/>
          <w:sz w:val="24"/>
          <w:szCs w:val="24"/>
        </w:rPr>
        <w:t>01 33 00 - Submittal Procedures</w:t>
      </w:r>
      <w:r w:rsidR="00AA33EE" w:rsidRPr="00033EED">
        <w:rPr>
          <w:rFonts w:ascii="Arial" w:hAnsi="Arial" w:cs="Arial"/>
          <w:color w:val="000000"/>
          <w:sz w:val="24"/>
          <w:szCs w:val="24"/>
        </w:rPr>
        <w:t xml:space="preserve">: </w:t>
      </w:r>
      <w:r w:rsidRPr="00033EED">
        <w:rPr>
          <w:rFonts w:ascii="Arial" w:hAnsi="Arial" w:cs="Arial"/>
          <w:color w:val="000000"/>
          <w:sz w:val="24"/>
          <w:szCs w:val="24"/>
        </w:rPr>
        <w:t>Submittal procedures.</w:t>
      </w:r>
    </w:p>
    <w:bookmarkEnd w:id="7"/>
    <w:p w14:paraId="5E5C80AE" w14:textId="77777777" w:rsidR="008538A7" w:rsidRPr="00033EED" w:rsidRDefault="008538A7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Shop Drawings</w:t>
      </w:r>
      <w:r w:rsidR="00AA33EE" w:rsidRPr="00033EED">
        <w:rPr>
          <w:rFonts w:ascii="Arial" w:hAnsi="Arial" w:cs="Arial"/>
          <w:sz w:val="24"/>
          <w:szCs w:val="24"/>
        </w:rPr>
        <w:t xml:space="preserve">: </w:t>
      </w:r>
      <w:r w:rsidRPr="00033EED">
        <w:rPr>
          <w:rFonts w:ascii="Arial" w:hAnsi="Arial" w:cs="Arial"/>
          <w:sz w:val="24"/>
          <w:szCs w:val="24"/>
        </w:rPr>
        <w:t>Indicate tray type, dimensions, support points, and finishes.</w:t>
      </w:r>
    </w:p>
    <w:p w14:paraId="5E5C80AF" w14:textId="77777777" w:rsidR="008538A7" w:rsidRPr="00033EED" w:rsidRDefault="008538A7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Product Data</w:t>
      </w:r>
      <w:r w:rsidR="00AA33EE" w:rsidRPr="00033EED">
        <w:rPr>
          <w:rFonts w:ascii="Arial" w:hAnsi="Arial" w:cs="Arial"/>
          <w:sz w:val="24"/>
          <w:szCs w:val="24"/>
        </w:rPr>
        <w:t xml:space="preserve">: </w:t>
      </w:r>
      <w:r w:rsidRPr="00033EED">
        <w:rPr>
          <w:rFonts w:ascii="Arial" w:hAnsi="Arial" w:cs="Arial"/>
          <w:sz w:val="24"/>
          <w:szCs w:val="24"/>
        </w:rPr>
        <w:t>Submit fittings and accessories.</w:t>
      </w:r>
    </w:p>
    <w:p w14:paraId="5E5C80B0" w14:textId="5816AD3E" w:rsidR="008538A7" w:rsidRPr="00033EED" w:rsidRDefault="008538A7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Manufacturer's Installation Instructions</w:t>
      </w:r>
      <w:r w:rsidR="00AA33EE" w:rsidRPr="00033EED">
        <w:rPr>
          <w:rFonts w:ascii="Arial" w:hAnsi="Arial" w:cs="Arial"/>
          <w:sz w:val="24"/>
          <w:szCs w:val="24"/>
        </w:rPr>
        <w:t xml:space="preserve">: </w:t>
      </w:r>
      <w:r w:rsidRPr="00033EED">
        <w:rPr>
          <w:rFonts w:ascii="Arial" w:hAnsi="Arial" w:cs="Arial"/>
          <w:sz w:val="24"/>
          <w:szCs w:val="24"/>
        </w:rPr>
        <w:t xml:space="preserve">Submit application conditions and limitations of use stipulated by Product testing agency specified under Regulatory Requirements. Include instructions for storage, handling, protection, examination, preparation, and installation of </w:t>
      </w:r>
      <w:r w:rsidR="006C43A0">
        <w:rPr>
          <w:rFonts w:ascii="Arial" w:hAnsi="Arial" w:cs="Arial"/>
          <w:sz w:val="24"/>
          <w:szCs w:val="24"/>
        </w:rPr>
        <w:t>p</w:t>
      </w:r>
      <w:r w:rsidRPr="00033EED">
        <w:rPr>
          <w:rFonts w:ascii="Arial" w:hAnsi="Arial" w:cs="Arial"/>
          <w:sz w:val="24"/>
          <w:szCs w:val="24"/>
        </w:rPr>
        <w:t>roduct.</w:t>
      </w:r>
    </w:p>
    <w:p w14:paraId="5E5C80B1" w14:textId="77777777" w:rsidR="008538A7" w:rsidRDefault="008538A7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CLOSEOUT SUBMITTALS</w:t>
      </w:r>
    </w:p>
    <w:p w14:paraId="5E5C80B2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B3" w14:textId="77777777" w:rsidR="008538A7" w:rsidRPr="00033EED" w:rsidRDefault="008538A7" w:rsidP="002D1EFC">
      <w:pPr>
        <w:pStyle w:val="SPECText3"/>
        <w:spacing w:before="0"/>
        <w:rPr>
          <w:rFonts w:ascii="Arial" w:hAnsi="Arial" w:cs="Arial"/>
          <w:color w:val="000000"/>
          <w:sz w:val="24"/>
          <w:szCs w:val="24"/>
        </w:rPr>
      </w:pPr>
      <w:bookmarkStart w:id="8" w:name="_Hlk7100849"/>
      <w:r w:rsidRPr="00033EED">
        <w:rPr>
          <w:rFonts w:ascii="Arial" w:hAnsi="Arial" w:cs="Arial"/>
          <w:color w:val="000000"/>
          <w:sz w:val="24"/>
          <w:szCs w:val="24"/>
        </w:rPr>
        <w:t>Section</w:t>
      </w:r>
      <w:r w:rsidR="00B161A4" w:rsidRPr="00033EE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1A4" w:rsidRPr="00033EED">
        <w:rPr>
          <w:rFonts w:ascii="Arial" w:hAnsi="Arial" w:cs="Arial"/>
          <w:sz w:val="24"/>
          <w:szCs w:val="24"/>
        </w:rPr>
        <w:t>01 70 00 - Execution and Closeout Requirements</w:t>
      </w:r>
      <w:r w:rsidR="00AA33EE" w:rsidRPr="00033EED">
        <w:rPr>
          <w:rFonts w:ascii="Arial" w:hAnsi="Arial" w:cs="Arial"/>
          <w:color w:val="000000"/>
          <w:sz w:val="24"/>
          <w:szCs w:val="24"/>
        </w:rPr>
        <w:t xml:space="preserve">: </w:t>
      </w:r>
      <w:r w:rsidRPr="00033EED">
        <w:rPr>
          <w:rFonts w:ascii="Arial" w:hAnsi="Arial" w:cs="Arial"/>
          <w:color w:val="000000"/>
          <w:sz w:val="24"/>
          <w:szCs w:val="24"/>
        </w:rPr>
        <w:t>Closeout procedures.</w:t>
      </w:r>
    </w:p>
    <w:bookmarkEnd w:id="8"/>
    <w:p w14:paraId="5E5C80B9" w14:textId="1FB0652C" w:rsidR="00B61C1A" w:rsidRPr="00622880" w:rsidRDefault="008538A7" w:rsidP="00622880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Project Record Documents</w:t>
      </w:r>
      <w:r w:rsidR="00AA33EE" w:rsidRPr="00033EED">
        <w:rPr>
          <w:rFonts w:ascii="Arial" w:hAnsi="Arial" w:cs="Arial"/>
          <w:sz w:val="24"/>
          <w:szCs w:val="24"/>
        </w:rPr>
        <w:t xml:space="preserve">: </w:t>
      </w:r>
      <w:r w:rsidR="000D3219" w:rsidRPr="00033EED">
        <w:rPr>
          <w:rFonts w:ascii="Arial" w:hAnsi="Arial" w:cs="Arial"/>
          <w:sz w:val="24"/>
          <w:szCs w:val="24"/>
        </w:rPr>
        <w:t>Contractor to r</w:t>
      </w:r>
      <w:r w:rsidRPr="00033EED">
        <w:rPr>
          <w:rFonts w:ascii="Arial" w:hAnsi="Arial" w:cs="Arial"/>
          <w:sz w:val="24"/>
          <w:szCs w:val="24"/>
        </w:rPr>
        <w:t>ecord actual routing of cable tray and locations of supports.</w:t>
      </w:r>
    </w:p>
    <w:p w14:paraId="5E5C80BA" w14:textId="77777777" w:rsidR="007A4BDB" w:rsidRPr="00033EED" w:rsidRDefault="007A4BDB" w:rsidP="007A4BDB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QUALIFICATIONS</w:t>
      </w:r>
    </w:p>
    <w:p w14:paraId="5E5C80BB" w14:textId="77777777" w:rsidR="007A4BDB" w:rsidRPr="00033EED" w:rsidRDefault="007A4BDB" w:rsidP="007A4BDB">
      <w:pPr>
        <w:pStyle w:val="STNoteSpec"/>
        <w:rPr>
          <w:rFonts w:ascii="Arial" w:hAnsi="Arial" w:cs="Arial"/>
          <w:sz w:val="24"/>
          <w:szCs w:val="24"/>
        </w:rPr>
      </w:pPr>
    </w:p>
    <w:p w14:paraId="5E5C80BF" w14:textId="5FE480A1" w:rsidR="007A4BDB" w:rsidRPr="00033EED" w:rsidRDefault="007A4BDB" w:rsidP="007A4BDB">
      <w:pPr>
        <w:pStyle w:val="SPECText3"/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Manufacturer: </w:t>
      </w:r>
      <w:r w:rsidRPr="00516150">
        <w:rPr>
          <w:rFonts w:ascii="Arial" w:hAnsi="Arial" w:cs="Arial"/>
          <w:color w:val="000000" w:themeColor="text1"/>
          <w:sz w:val="24"/>
          <w:szCs w:val="24"/>
        </w:rPr>
        <w:t xml:space="preserve">Company specializing in manufacturing </w:t>
      </w:r>
      <w:r w:rsidR="006C43A0" w:rsidRPr="00516150">
        <w:rPr>
          <w:rFonts w:ascii="Arial" w:hAnsi="Arial" w:cs="Arial"/>
          <w:color w:val="000000" w:themeColor="text1"/>
          <w:sz w:val="24"/>
          <w:szCs w:val="24"/>
        </w:rPr>
        <w:t>p</w:t>
      </w:r>
      <w:r w:rsidRPr="00516150">
        <w:rPr>
          <w:rFonts w:ascii="Arial" w:hAnsi="Arial" w:cs="Arial"/>
          <w:color w:val="000000" w:themeColor="text1"/>
          <w:sz w:val="24"/>
          <w:szCs w:val="24"/>
        </w:rPr>
        <w:t xml:space="preserve">roducts specified in this section with minimum [_____] years of documented experience, and with service facilities within [_____] </w:t>
      </w:r>
      <w:r w:rsidRPr="00033EED">
        <w:rPr>
          <w:rFonts w:ascii="Arial" w:hAnsi="Arial" w:cs="Arial"/>
          <w:sz w:val="24"/>
          <w:szCs w:val="24"/>
        </w:rPr>
        <w:t xml:space="preserve">miles of </w:t>
      </w:r>
      <w:r w:rsidR="006C43A0">
        <w:rPr>
          <w:rFonts w:ascii="Arial" w:hAnsi="Arial" w:cs="Arial"/>
          <w:sz w:val="24"/>
          <w:szCs w:val="24"/>
        </w:rPr>
        <w:t>p</w:t>
      </w:r>
      <w:r w:rsidRPr="00033EED">
        <w:rPr>
          <w:rFonts w:ascii="Arial" w:hAnsi="Arial" w:cs="Arial"/>
          <w:sz w:val="24"/>
          <w:szCs w:val="24"/>
        </w:rPr>
        <w:t>roject.</w:t>
      </w:r>
    </w:p>
    <w:p w14:paraId="5E5C80C0" w14:textId="77777777" w:rsidR="008538A7" w:rsidRPr="00033EED" w:rsidRDefault="008538A7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lastRenderedPageBreak/>
        <w:t>PRE-INSTALLATION MEETINGS</w:t>
      </w:r>
    </w:p>
    <w:p w14:paraId="5E5C80C1" w14:textId="77777777" w:rsidR="008538A7" w:rsidRPr="00033EED" w:rsidRDefault="008538A7">
      <w:pPr>
        <w:pStyle w:val="SPECText3"/>
        <w:rPr>
          <w:rFonts w:ascii="Arial" w:hAnsi="Arial" w:cs="Arial"/>
          <w:color w:val="000000"/>
          <w:sz w:val="24"/>
          <w:szCs w:val="24"/>
        </w:rPr>
      </w:pPr>
      <w:bookmarkStart w:id="9" w:name="_Hlk7100940"/>
      <w:r w:rsidRPr="00033EED">
        <w:rPr>
          <w:rFonts w:ascii="Arial" w:hAnsi="Arial" w:cs="Arial"/>
          <w:color w:val="000000"/>
          <w:sz w:val="24"/>
          <w:szCs w:val="24"/>
        </w:rPr>
        <w:t>Section</w:t>
      </w:r>
      <w:r w:rsidR="00B161A4" w:rsidRPr="00033EE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1A4" w:rsidRPr="00033EED">
        <w:rPr>
          <w:rFonts w:ascii="Arial" w:hAnsi="Arial" w:cs="Arial"/>
          <w:sz w:val="24"/>
          <w:szCs w:val="24"/>
        </w:rPr>
        <w:t>01 30 00 - Administrative Requirements</w:t>
      </w:r>
      <w:r w:rsidR="00AA33EE" w:rsidRPr="00033EED">
        <w:rPr>
          <w:rFonts w:ascii="Arial" w:hAnsi="Arial" w:cs="Arial"/>
          <w:color w:val="000000"/>
          <w:sz w:val="24"/>
          <w:szCs w:val="24"/>
        </w:rPr>
        <w:t xml:space="preserve">: </w:t>
      </w:r>
      <w:r w:rsidRPr="00033EED">
        <w:rPr>
          <w:rFonts w:ascii="Arial" w:hAnsi="Arial" w:cs="Arial"/>
          <w:color w:val="000000"/>
          <w:sz w:val="24"/>
          <w:szCs w:val="24"/>
        </w:rPr>
        <w:t>Pre-installation meeting.</w:t>
      </w:r>
    </w:p>
    <w:bookmarkEnd w:id="9"/>
    <w:p w14:paraId="29D50062" w14:textId="0383FE6B" w:rsidR="000E1776" w:rsidRPr="00226043" w:rsidRDefault="007A4BDB" w:rsidP="00226043">
      <w:pPr>
        <w:pStyle w:val="SPECText3"/>
        <w:tabs>
          <w:tab w:val="num" w:pos="1440"/>
        </w:tabs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Convene a minimum </w:t>
      </w:r>
      <w:r w:rsidRPr="00516150">
        <w:rPr>
          <w:rFonts w:ascii="Arial" w:hAnsi="Arial" w:cs="Arial"/>
          <w:color w:val="000000" w:themeColor="text1"/>
          <w:sz w:val="24"/>
          <w:szCs w:val="24"/>
        </w:rPr>
        <w:t>of [_____] week</w:t>
      </w:r>
      <w:r w:rsidRPr="00033EED">
        <w:rPr>
          <w:rFonts w:ascii="Arial" w:hAnsi="Arial" w:cs="Arial"/>
          <w:sz w:val="24"/>
          <w:szCs w:val="24"/>
        </w:rPr>
        <w:t>(s) prior to commencing work of this section</w:t>
      </w:r>
    </w:p>
    <w:p w14:paraId="5E5C80C3" w14:textId="77777777" w:rsidR="008538A7" w:rsidRDefault="008538A7">
      <w:pPr>
        <w:pStyle w:val="SPECText1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PRODUCTS</w:t>
      </w:r>
    </w:p>
    <w:p w14:paraId="3B13D4DA" w14:textId="77777777" w:rsidR="000E1776" w:rsidRPr="009F4E27" w:rsidRDefault="000E1776">
      <w:pPr>
        <w:pStyle w:val="STNoteSpec"/>
        <w:rPr>
          <w:rFonts w:ascii="Arial" w:hAnsi="Arial" w:cs="Arial"/>
          <w:color w:val="000000" w:themeColor="text1"/>
          <w:sz w:val="24"/>
          <w:szCs w:val="24"/>
        </w:rPr>
      </w:pPr>
    </w:p>
    <w:p w14:paraId="589A984D" w14:textId="77777777" w:rsidR="00F742F1" w:rsidRPr="00F742F1" w:rsidRDefault="00F742F1" w:rsidP="00F742F1">
      <w:pPr>
        <w:pStyle w:val="ListParagraph"/>
        <w:widowControl/>
        <w:numPr>
          <w:ilvl w:val="0"/>
          <w:numId w:val="17"/>
        </w:numPr>
        <w:tabs>
          <w:tab w:val="left" w:pos="1008"/>
        </w:tabs>
        <w:suppressAutoHyphens/>
        <w:autoSpaceDE/>
        <w:autoSpaceDN/>
        <w:spacing w:before="240"/>
        <w:outlineLvl w:val="2"/>
        <w:rPr>
          <w:rFonts w:eastAsia="Times New Roman"/>
          <w:snapToGrid w:val="0"/>
          <w:vanish/>
          <w:sz w:val="24"/>
          <w:szCs w:val="24"/>
        </w:rPr>
      </w:pPr>
    </w:p>
    <w:p w14:paraId="30194C4B" w14:textId="77777777" w:rsidR="00F742F1" w:rsidRPr="00F742F1" w:rsidRDefault="00F742F1" w:rsidP="00F742F1">
      <w:pPr>
        <w:pStyle w:val="ListParagraph"/>
        <w:widowControl/>
        <w:numPr>
          <w:ilvl w:val="0"/>
          <w:numId w:val="17"/>
        </w:numPr>
        <w:tabs>
          <w:tab w:val="left" w:pos="1008"/>
        </w:tabs>
        <w:suppressAutoHyphens/>
        <w:autoSpaceDE/>
        <w:autoSpaceDN/>
        <w:spacing w:before="240"/>
        <w:outlineLvl w:val="2"/>
        <w:rPr>
          <w:rFonts w:eastAsia="Times New Roman"/>
          <w:snapToGrid w:val="0"/>
          <w:vanish/>
          <w:sz w:val="24"/>
          <w:szCs w:val="24"/>
        </w:rPr>
      </w:pPr>
    </w:p>
    <w:p w14:paraId="4A456CFC" w14:textId="3DD1AE52" w:rsidR="00211304" w:rsidRPr="00211304" w:rsidRDefault="00211304" w:rsidP="00F742F1">
      <w:pPr>
        <w:pStyle w:val="SPECText3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6E84" w:rsidRPr="00211304">
        <w:rPr>
          <w:rFonts w:ascii="Arial" w:hAnsi="Arial" w:cs="Arial"/>
          <w:sz w:val="24"/>
          <w:szCs w:val="24"/>
        </w:rPr>
        <w:t>U</w:t>
      </w:r>
      <w:r w:rsidR="009F4E27" w:rsidRPr="00211304">
        <w:rPr>
          <w:rFonts w:ascii="Arial" w:hAnsi="Arial" w:cs="Arial"/>
          <w:sz w:val="24"/>
          <w:szCs w:val="24"/>
        </w:rPr>
        <w:t xml:space="preserve">L </w:t>
      </w:r>
      <w:r w:rsidR="00926D3B" w:rsidRPr="00211304">
        <w:rPr>
          <w:rFonts w:ascii="Arial" w:hAnsi="Arial" w:cs="Arial"/>
          <w:sz w:val="24"/>
          <w:szCs w:val="24"/>
        </w:rPr>
        <w:t>568</w:t>
      </w:r>
      <w:r w:rsidR="008538A7" w:rsidRPr="00211304">
        <w:rPr>
          <w:rFonts w:ascii="Arial" w:hAnsi="Arial" w:cs="Arial"/>
          <w:sz w:val="24"/>
          <w:szCs w:val="24"/>
        </w:rPr>
        <w:t xml:space="preserve"> Class designation, indicated in the following specifications for </w:t>
      </w:r>
      <w:r w:rsidRPr="00211304">
        <w:rPr>
          <w:rFonts w:ascii="Arial" w:hAnsi="Arial" w:cs="Arial"/>
          <w:sz w:val="24"/>
          <w:szCs w:val="24"/>
        </w:rPr>
        <w:t xml:space="preserve">fiberglass </w:t>
      </w:r>
      <w:r>
        <w:rPr>
          <w:rFonts w:ascii="Arial" w:hAnsi="Arial" w:cs="Arial"/>
          <w:sz w:val="24"/>
          <w:szCs w:val="24"/>
        </w:rPr>
        <w:t>cable</w:t>
      </w:r>
      <w:r w:rsidR="008538A7" w:rsidRPr="00211304">
        <w:rPr>
          <w:rFonts w:ascii="Arial" w:hAnsi="Arial" w:cs="Arial"/>
          <w:sz w:val="24"/>
          <w:szCs w:val="24"/>
        </w:rPr>
        <w:t xml:space="preserve"> tray, is support span in feet (meters) plus working load designation.</w:t>
      </w:r>
    </w:p>
    <w:p w14:paraId="5E5C80C8" w14:textId="7B77CC8D" w:rsidR="008538A7" w:rsidRPr="00211304" w:rsidRDefault="00F46E84" w:rsidP="00211304">
      <w:pPr>
        <w:pStyle w:val="SPECText3"/>
        <w:rPr>
          <w:rFonts w:ascii="Arial" w:hAnsi="Arial" w:cs="Arial"/>
          <w:sz w:val="24"/>
          <w:szCs w:val="24"/>
        </w:rPr>
      </w:pPr>
      <w:r w:rsidRPr="00211304">
        <w:rPr>
          <w:rFonts w:ascii="Arial" w:hAnsi="Arial" w:cs="Arial"/>
          <w:sz w:val="24"/>
          <w:szCs w:val="24"/>
        </w:rPr>
        <w:t>A</w:t>
      </w:r>
      <w:r w:rsidR="008538A7" w:rsidRPr="00211304">
        <w:rPr>
          <w:rFonts w:ascii="Arial" w:hAnsi="Arial" w:cs="Arial"/>
          <w:sz w:val="24"/>
          <w:szCs w:val="24"/>
        </w:rPr>
        <w:t>vailable Support Spans</w:t>
      </w:r>
      <w:r w:rsidR="00AA33EE" w:rsidRPr="00211304">
        <w:rPr>
          <w:rFonts w:ascii="Arial" w:hAnsi="Arial" w:cs="Arial"/>
          <w:sz w:val="24"/>
          <w:szCs w:val="24"/>
        </w:rPr>
        <w:t xml:space="preserve">: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 xml:space="preserve">8, </w:t>
      </w:r>
      <w:r w:rsidR="001F0F42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 xml:space="preserve">10,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12, 16, and 20 feet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(2440,</w:t>
      </w:r>
      <w:r w:rsidR="001F0F42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3048,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3660, 4870, and 6090 mm)</w:t>
      </w:r>
      <w:r w:rsidR="008538A7" w:rsidRPr="00211304">
        <w:rPr>
          <w:rFonts w:ascii="Arial" w:hAnsi="Arial" w:cs="Arial"/>
          <w:sz w:val="24"/>
          <w:szCs w:val="24"/>
        </w:rPr>
        <w:t>.</w:t>
      </w:r>
    </w:p>
    <w:p w14:paraId="5E5C80CA" w14:textId="73FF03AA" w:rsidR="008538A7" w:rsidRPr="00211304" w:rsidRDefault="008538A7" w:rsidP="009F4E27">
      <w:pPr>
        <w:pStyle w:val="SPECText3"/>
        <w:rPr>
          <w:rFonts w:ascii="Arial" w:hAnsi="Arial" w:cs="Arial"/>
          <w:sz w:val="24"/>
          <w:szCs w:val="24"/>
        </w:rPr>
      </w:pPr>
      <w:r w:rsidRPr="00211304">
        <w:rPr>
          <w:rFonts w:ascii="Arial" w:hAnsi="Arial" w:cs="Arial"/>
          <w:sz w:val="24"/>
          <w:szCs w:val="24"/>
        </w:rPr>
        <w:t>Working Load Designation</w:t>
      </w:r>
      <w:r w:rsidR="00AA33EE" w:rsidRPr="00211304">
        <w:rPr>
          <w:rFonts w:ascii="Arial" w:hAnsi="Arial" w:cs="Arial"/>
          <w:sz w:val="24"/>
          <w:szCs w:val="24"/>
        </w:rPr>
        <w:t>:</w:t>
      </w:r>
    </w:p>
    <w:p w14:paraId="5E5C80CB" w14:textId="4C3619C7" w:rsidR="008538A7" w:rsidRPr="00211304" w:rsidRDefault="00211304" w:rsidP="009F4E27">
      <w:pPr>
        <w:pStyle w:val="STNoteSpec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 xml:space="preserve">A -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50 pounds per foot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(74.4 kg/m)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5C80CC" w14:textId="27963693" w:rsidR="008538A7" w:rsidRPr="00211304" w:rsidRDefault="00211304" w:rsidP="009F4E27">
      <w:pPr>
        <w:pStyle w:val="STNoteSpec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 xml:space="preserve">B -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75 pounds per foot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(111.6 kg/m)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5C80CD" w14:textId="79F0CD0B" w:rsidR="008538A7" w:rsidRPr="00211304" w:rsidRDefault="00211304" w:rsidP="009F4E27">
      <w:pPr>
        <w:pStyle w:val="STNoteSpec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 xml:space="preserve">C - </w:t>
      </w:r>
      <w:r w:rsidR="008538A7"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100 pounds per foot</w:t>
      </w:r>
      <w:r w:rsidR="008538A7"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(148.8 kg/m)</w:t>
      </w:r>
      <w:r w:rsidR="008538A7" w:rsidRPr="002113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5C80CE" w14:textId="77777777" w:rsidR="008538A7" w:rsidRPr="00211304" w:rsidRDefault="008538A7">
      <w:pPr>
        <w:pStyle w:val="STNoteSpec"/>
        <w:rPr>
          <w:rFonts w:ascii="Arial" w:hAnsi="Arial" w:cs="Arial"/>
          <w:color w:val="000000" w:themeColor="text1"/>
          <w:sz w:val="24"/>
          <w:szCs w:val="24"/>
        </w:rPr>
      </w:pPr>
    </w:p>
    <w:p w14:paraId="5E5C80CF" w14:textId="085EA28B" w:rsidR="008538A7" w:rsidRPr="00211304" w:rsidRDefault="008538A7" w:rsidP="009F4E27">
      <w:pPr>
        <w:pStyle w:val="SPECText3"/>
        <w:rPr>
          <w:rFonts w:ascii="Arial" w:hAnsi="Arial" w:cs="Arial"/>
          <w:sz w:val="24"/>
          <w:szCs w:val="24"/>
        </w:rPr>
      </w:pPr>
      <w:r w:rsidRPr="00211304">
        <w:rPr>
          <w:rFonts w:ascii="Arial" w:hAnsi="Arial" w:cs="Arial"/>
          <w:sz w:val="24"/>
          <w:szCs w:val="24"/>
        </w:rPr>
        <w:t xml:space="preserve">For example, Class 20C applies to cable tray required to span </w:t>
      </w:r>
      <w:r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20 feet</w:t>
      </w:r>
      <w:r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(6090 mm)</w:t>
      </w:r>
      <w:r w:rsidRPr="00211304">
        <w:rPr>
          <w:rFonts w:ascii="Arial" w:hAnsi="Arial" w:cs="Arial"/>
          <w:sz w:val="24"/>
          <w:szCs w:val="24"/>
        </w:rPr>
        <w:t xml:space="preserve"> between supports while supporting cable static weight between </w:t>
      </w:r>
      <w:r w:rsidRPr="00211304">
        <w:rPr>
          <w:rStyle w:val="STUnitIP"/>
          <w:rFonts w:ascii="Arial" w:hAnsi="Arial" w:cs="Arial"/>
          <w:color w:val="000000" w:themeColor="text1"/>
          <w:sz w:val="24"/>
          <w:szCs w:val="24"/>
        </w:rPr>
        <w:t>75 and 100 pounds per foot</w:t>
      </w:r>
      <w:r w:rsidRPr="00211304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(111.6 and 148.8 kg/m)</w:t>
      </w:r>
      <w:r w:rsidRPr="00211304">
        <w:rPr>
          <w:rFonts w:ascii="Arial" w:hAnsi="Arial" w:cs="Arial"/>
          <w:sz w:val="24"/>
          <w:szCs w:val="24"/>
        </w:rPr>
        <w:t>.</w:t>
      </w:r>
    </w:p>
    <w:p w14:paraId="5E5C80D1" w14:textId="560A3C03" w:rsidR="008538A7" w:rsidRPr="00211304" w:rsidRDefault="008538A7" w:rsidP="009F4E27">
      <w:pPr>
        <w:pStyle w:val="SPECText3"/>
        <w:rPr>
          <w:rFonts w:ascii="Arial" w:hAnsi="Arial" w:cs="Arial"/>
          <w:sz w:val="24"/>
          <w:szCs w:val="24"/>
        </w:rPr>
      </w:pPr>
      <w:r w:rsidRPr="00211304">
        <w:rPr>
          <w:rFonts w:ascii="Arial" w:hAnsi="Arial" w:cs="Arial"/>
          <w:sz w:val="24"/>
          <w:szCs w:val="24"/>
        </w:rPr>
        <w:t xml:space="preserve">Consult </w:t>
      </w:r>
      <w:r w:rsidR="00926D3B" w:rsidRPr="00211304">
        <w:rPr>
          <w:rFonts w:ascii="Arial" w:hAnsi="Arial" w:cs="Arial"/>
          <w:sz w:val="24"/>
          <w:szCs w:val="24"/>
        </w:rPr>
        <w:t>UL 568</w:t>
      </w:r>
      <w:r w:rsidRPr="00211304">
        <w:rPr>
          <w:rFonts w:ascii="Arial" w:hAnsi="Arial" w:cs="Arial"/>
          <w:sz w:val="24"/>
          <w:szCs w:val="24"/>
        </w:rPr>
        <w:t xml:space="preserve"> for additional information and safety factors.</w:t>
      </w:r>
    </w:p>
    <w:p w14:paraId="5E5C80D3" w14:textId="77777777" w:rsidR="007A4BDB" w:rsidRPr="00033EED" w:rsidRDefault="007A4BDB" w:rsidP="007A4BDB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ACCEPTABLE MANUFACTURERS</w:t>
      </w:r>
    </w:p>
    <w:p w14:paraId="5E5C80D4" w14:textId="088E0D24" w:rsidR="007A4BDB" w:rsidRPr="00033EED" w:rsidRDefault="007A4BDB" w:rsidP="007A4BDB">
      <w:pPr>
        <w:pStyle w:val="SPECText3"/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Subject to compliance with these specifications, </w:t>
      </w:r>
      <w:r w:rsidR="00811CB0">
        <w:rPr>
          <w:rFonts w:ascii="Arial" w:hAnsi="Arial" w:cs="Arial"/>
          <w:sz w:val="24"/>
          <w:szCs w:val="24"/>
        </w:rPr>
        <w:t xml:space="preserve">fiberglass </w:t>
      </w:r>
      <w:r w:rsidRPr="00033EED">
        <w:rPr>
          <w:rFonts w:ascii="Arial" w:hAnsi="Arial" w:cs="Arial"/>
          <w:sz w:val="24"/>
          <w:szCs w:val="24"/>
        </w:rPr>
        <w:t>cable tray systems to be installed shall be as manufactured by the following:</w:t>
      </w:r>
    </w:p>
    <w:p w14:paraId="762F9E3A" w14:textId="7A49CF4E" w:rsidR="00E4054C" w:rsidRDefault="00CA4F35" w:rsidP="00E4054C">
      <w:pPr>
        <w:pStyle w:val="SPECText4"/>
        <w:tabs>
          <w:tab w:val="num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Atkore –</w:t>
      </w:r>
      <w:r w:rsidR="008F1016">
        <w:rPr>
          <w:rFonts w:ascii="Arial" w:hAnsi="Arial" w:cs="Arial"/>
          <w:sz w:val="24"/>
          <w:szCs w:val="24"/>
        </w:rPr>
        <w:t xml:space="preserve"> Cope </w:t>
      </w:r>
      <w:r w:rsidR="009C2D6D">
        <w:rPr>
          <w:rFonts w:ascii="Arial" w:hAnsi="Arial" w:cs="Arial"/>
          <w:sz w:val="24"/>
          <w:szCs w:val="24"/>
        </w:rPr>
        <w:t>–</w:t>
      </w:r>
      <w:r w:rsidR="008F1016">
        <w:rPr>
          <w:rFonts w:ascii="Arial" w:hAnsi="Arial" w:cs="Arial"/>
          <w:sz w:val="24"/>
          <w:szCs w:val="24"/>
        </w:rPr>
        <w:t xml:space="preserve"> </w:t>
      </w:r>
      <w:r w:rsidR="009C2D6D">
        <w:rPr>
          <w:rFonts w:ascii="Arial" w:hAnsi="Arial" w:cs="Arial"/>
          <w:sz w:val="24"/>
          <w:szCs w:val="24"/>
        </w:rPr>
        <w:t>US Tray</w:t>
      </w:r>
    </w:p>
    <w:p w14:paraId="7B599770" w14:textId="77779E7E" w:rsidR="00E4054C" w:rsidRDefault="00942D0F" w:rsidP="00942D0F">
      <w:pPr>
        <w:pStyle w:val="SPECText4"/>
        <w:numPr>
          <w:ilvl w:val="0"/>
          <w:numId w:val="0"/>
        </w:numPr>
        <w:ind w:left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C2D6D">
        <w:rPr>
          <w:rFonts w:ascii="Arial" w:hAnsi="Arial" w:cs="Arial"/>
          <w:sz w:val="24"/>
          <w:szCs w:val="24"/>
        </w:rPr>
        <w:t>22539 North Houston Rosslyn Road</w:t>
      </w:r>
    </w:p>
    <w:p w14:paraId="5E252252" w14:textId="384E1A35" w:rsidR="009C2D6D" w:rsidRPr="007126D8" w:rsidRDefault="00942D0F" w:rsidP="00942D0F">
      <w:pPr>
        <w:pStyle w:val="SPECText4"/>
        <w:numPr>
          <w:ilvl w:val="0"/>
          <w:numId w:val="0"/>
        </w:numPr>
        <w:ind w:left="225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H</w:t>
      </w:r>
      <w:r w:rsidR="009C2D6D">
        <w:rPr>
          <w:rFonts w:ascii="Arial" w:hAnsi="Arial" w:cs="Arial"/>
          <w:sz w:val="24"/>
          <w:szCs w:val="24"/>
        </w:rPr>
        <w:t xml:space="preserve">ouston TX </w:t>
      </w:r>
      <w:r>
        <w:rPr>
          <w:rFonts w:ascii="Arial" w:hAnsi="Arial" w:cs="Arial"/>
          <w:sz w:val="24"/>
          <w:szCs w:val="24"/>
        </w:rPr>
        <w:t>77088</w:t>
      </w:r>
    </w:p>
    <w:p w14:paraId="5E5C80D5" w14:textId="005C1EC9" w:rsidR="007A4BDB" w:rsidRDefault="00E4054C" w:rsidP="00E4054C">
      <w:pPr>
        <w:pStyle w:val="SPECText4"/>
        <w:numPr>
          <w:ilvl w:val="0"/>
          <w:numId w:val="0"/>
        </w:numPr>
        <w:ind w:left="1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26D8">
        <w:rPr>
          <w:rFonts w:ascii="Arial" w:hAnsi="Arial" w:cs="Arial"/>
          <w:sz w:val="24"/>
          <w:szCs w:val="24"/>
        </w:rPr>
        <w:t>TOLL-FREE / 800-882-5543</w:t>
      </w:r>
    </w:p>
    <w:p w14:paraId="37CD6CEE" w14:textId="77777777" w:rsidR="00194968" w:rsidRPr="00033EED" w:rsidRDefault="00194968" w:rsidP="00194968">
      <w:pPr>
        <w:pStyle w:val="SPECText4"/>
        <w:numPr>
          <w:ilvl w:val="0"/>
          <w:numId w:val="0"/>
        </w:numPr>
        <w:ind w:left="2250" w:hanging="720"/>
        <w:rPr>
          <w:rFonts w:ascii="Arial" w:hAnsi="Arial" w:cs="Arial"/>
          <w:sz w:val="24"/>
          <w:szCs w:val="24"/>
        </w:rPr>
      </w:pPr>
    </w:p>
    <w:p w14:paraId="5E5C80D6" w14:textId="5C5A7273" w:rsidR="002F035B" w:rsidRPr="00033EED" w:rsidRDefault="007A4BDB" w:rsidP="002F035B">
      <w:pPr>
        <w:pStyle w:val="SPECText4"/>
        <w:tabs>
          <w:tab w:val="num" w:pos="2160"/>
        </w:tabs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Engineer approved </w:t>
      </w:r>
      <w:r w:rsidR="00194968" w:rsidRPr="00033EED">
        <w:rPr>
          <w:rFonts w:ascii="Arial" w:hAnsi="Arial" w:cs="Arial"/>
          <w:sz w:val="24"/>
          <w:szCs w:val="24"/>
        </w:rPr>
        <w:t>equivalent.</w:t>
      </w:r>
    </w:p>
    <w:p w14:paraId="5E5C80D7" w14:textId="77777777" w:rsidR="008538A7" w:rsidRPr="00033EED" w:rsidRDefault="009C670C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CABLE TRAY SECTIONS AND COMPONENTS</w:t>
      </w:r>
    </w:p>
    <w:p w14:paraId="5E5C80D8" w14:textId="77777777" w:rsidR="007A4BDB" w:rsidRPr="00033EED" w:rsidRDefault="007A4BDB" w:rsidP="007A4BDB">
      <w:pPr>
        <w:pStyle w:val="STNoteSpec"/>
        <w:rPr>
          <w:rFonts w:ascii="Arial" w:hAnsi="Arial" w:cs="Arial"/>
          <w:sz w:val="24"/>
          <w:szCs w:val="24"/>
        </w:rPr>
      </w:pPr>
    </w:p>
    <w:p w14:paraId="5E5C80DC" w14:textId="295D6EAC" w:rsidR="009C670C" w:rsidRPr="00033EED" w:rsidRDefault="009C670C" w:rsidP="00F070B9">
      <w:pPr>
        <w:pStyle w:val="SPECText3"/>
        <w:spacing w:before="0" w:after="12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General:  Except as otherwise indicated, provide </w:t>
      </w:r>
      <w:r w:rsidR="00F070B9">
        <w:rPr>
          <w:rFonts w:ascii="Arial" w:hAnsi="Arial" w:cs="Arial"/>
          <w:sz w:val="24"/>
          <w:szCs w:val="24"/>
        </w:rPr>
        <w:t>fiberglass</w:t>
      </w:r>
      <w:r w:rsidRPr="00033EED">
        <w:rPr>
          <w:rFonts w:ascii="Arial" w:hAnsi="Arial" w:cs="Arial"/>
          <w:sz w:val="24"/>
          <w:szCs w:val="24"/>
        </w:rPr>
        <w:t xml:space="preserve"> cable trays, of types, classes and sizes indicated; with splice plates, bolts, </w:t>
      </w:r>
      <w:r w:rsidR="0001099F" w:rsidRPr="00033EED">
        <w:rPr>
          <w:rFonts w:ascii="Arial" w:hAnsi="Arial" w:cs="Arial"/>
          <w:sz w:val="24"/>
          <w:szCs w:val="24"/>
        </w:rPr>
        <w:t>nuts,</w:t>
      </w:r>
      <w:r w:rsidRPr="00033EED">
        <w:rPr>
          <w:rFonts w:ascii="Arial" w:hAnsi="Arial" w:cs="Arial"/>
          <w:sz w:val="24"/>
          <w:szCs w:val="24"/>
        </w:rPr>
        <w:t xml:space="preserve"> and washers for connecting units.  Construct units with rounded edges and smooth surfaces; in compliance with applicable standard</w:t>
      </w:r>
      <w:r w:rsidR="00ED43FB" w:rsidRPr="00033EED">
        <w:rPr>
          <w:rFonts w:ascii="Arial" w:hAnsi="Arial" w:cs="Arial"/>
          <w:sz w:val="24"/>
          <w:szCs w:val="24"/>
        </w:rPr>
        <w:t>s.</w:t>
      </w:r>
    </w:p>
    <w:p w14:paraId="343DAD3E" w14:textId="3436EFBB" w:rsidR="00F742F1" w:rsidRPr="00F742F1" w:rsidRDefault="00F742F1" w:rsidP="00F742F1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F742F1">
        <w:rPr>
          <w:rFonts w:ascii="Arial" w:hAnsi="Arial" w:cs="Arial"/>
          <w:sz w:val="24"/>
          <w:szCs w:val="24"/>
        </w:rPr>
        <w:t>The non-metallic cable tray systems shall be pultruded from one of the following:</w:t>
      </w:r>
    </w:p>
    <w:p w14:paraId="69C8FB0E" w14:textId="5BE7FFB1" w:rsidR="00F742F1" w:rsidRPr="00F742F1" w:rsidRDefault="00F742F1" w:rsidP="00F742F1">
      <w:pPr>
        <w:pStyle w:val="SPECText4"/>
        <w:rPr>
          <w:rFonts w:ascii="Arial" w:hAnsi="Arial" w:cs="Arial"/>
          <w:sz w:val="24"/>
          <w:szCs w:val="24"/>
        </w:rPr>
      </w:pPr>
      <w:r w:rsidRPr="00F742F1">
        <w:rPr>
          <w:rFonts w:ascii="Arial" w:hAnsi="Arial" w:cs="Arial"/>
          <w:sz w:val="24"/>
          <w:szCs w:val="24"/>
        </w:rPr>
        <w:lastRenderedPageBreak/>
        <w:t>Glass fiber reinforced polyester and meet ASTM E-84, Class 1 flame rating and self-extinguishing requirements of ASTM D-635</w:t>
      </w:r>
    </w:p>
    <w:p w14:paraId="04C4CE54" w14:textId="37387D83" w:rsidR="00F742F1" w:rsidRPr="00F742F1" w:rsidRDefault="00F742F1" w:rsidP="00F742F1">
      <w:pPr>
        <w:pStyle w:val="SPECText4"/>
        <w:rPr>
          <w:rFonts w:ascii="Arial" w:hAnsi="Arial" w:cs="Arial"/>
          <w:sz w:val="24"/>
          <w:szCs w:val="24"/>
        </w:rPr>
      </w:pPr>
      <w:r w:rsidRPr="00F742F1">
        <w:rPr>
          <w:rFonts w:ascii="Arial" w:hAnsi="Arial" w:cs="Arial"/>
          <w:sz w:val="24"/>
          <w:szCs w:val="24"/>
        </w:rPr>
        <w:t>Or vinyl ester resin and meet ASTM E-84</w:t>
      </w:r>
    </w:p>
    <w:p w14:paraId="1A5C26CF" w14:textId="0A611E15" w:rsidR="00F742F1" w:rsidRPr="00F742F1" w:rsidRDefault="00F742F1" w:rsidP="00F742F1">
      <w:pPr>
        <w:pStyle w:val="SPECText3"/>
        <w:rPr>
          <w:rFonts w:ascii="Arial" w:hAnsi="Arial" w:cs="Arial"/>
          <w:sz w:val="24"/>
          <w:szCs w:val="24"/>
        </w:rPr>
      </w:pPr>
      <w:r w:rsidRPr="00F742F1">
        <w:rPr>
          <w:rFonts w:ascii="Arial" w:hAnsi="Arial" w:cs="Arial"/>
          <w:sz w:val="24"/>
          <w:szCs w:val="24"/>
        </w:rPr>
        <w:t>Sealant shall be acrylic</w:t>
      </w:r>
    </w:p>
    <w:p w14:paraId="5E5C80E2" w14:textId="0CC5A39C" w:rsidR="000C7B3A" w:rsidRPr="00F070B9" w:rsidRDefault="00F070B9" w:rsidP="000C7B3A">
      <w:pPr>
        <w:pStyle w:val="SPECText2"/>
        <w:rPr>
          <w:rFonts w:ascii="Arial" w:hAnsi="Arial" w:cs="Arial"/>
          <w:sz w:val="24"/>
          <w:szCs w:val="24"/>
        </w:rPr>
      </w:pPr>
      <w:r w:rsidRPr="00F070B9">
        <w:rPr>
          <w:rFonts w:ascii="Arial" w:hAnsi="Arial" w:cs="Arial"/>
          <w:sz w:val="24"/>
          <w:szCs w:val="24"/>
        </w:rPr>
        <w:t>T</w:t>
      </w:r>
      <w:r w:rsidR="000C7B3A" w:rsidRPr="00F070B9">
        <w:rPr>
          <w:rFonts w:ascii="Arial" w:hAnsi="Arial" w:cs="Arial"/>
          <w:sz w:val="24"/>
          <w:szCs w:val="24"/>
        </w:rPr>
        <w:t>YPE OF TRAY SYSTEM</w:t>
      </w:r>
    </w:p>
    <w:p w14:paraId="5E5C80E3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0E4" w14:textId="1FF92576" w:rsidR="005839E3" w:rsidRPr="007729A7" w:rsidRDefault="000C7B3A" w:rsidP="005839E3">
      <w:pPr>
        <w:pStyle w:val="SPECText3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Ladder type trays shall consist of two longitudinal members (side rails) with 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transverse members (rungs) </w:t>
      </w:r>
      <w:r w:rsidR="006C43A0" w:rsidRPr="007729A7">
        <w:rPr>
          <w:rFonts w:ascii="Arial" w:hAnsi="Arial" w:cs="Arial"/>
          <w:color w:val="000000" w:themeColor="text1"/>
          <w:sz w:val="24"/>
          <w:szCs w:val="24"/>
        </w:rPr>
        <w:t xml:space="preserve">connected 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to the side rails.  Rungs shall be spaced [6] [9] [12] </w:t>
      </w:r>
      <w:r w:rsidR="00D33C2A" w:rsidRPr="007729A7">
        <w:rPr>
          <w:rFonts w:ascii="Arial" w:hAnsi="Arial" w:cs="Arial"/>
          <w:color w:val="000000" w:themeColor="text1"/>
          <w:sz w:val="24"/>
          <w:szCs w:val="24"/>
        </w:rPr>
        <w:t xml:space="preserve">[18] 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>inches on center. Spacing in radiused fittings shall be 9 inches and measured at the center of the tray's width.  No portion of the rungs shall protrude below the bottom plane of the side rails.</w:t>
      </w:r>
    </w:p>
    <w:p w14:paraId="6BF14751" w14:textId="2128E592" w:rsidR="00267445" w:rsidRPr="007729A7" w:rsidRDefault="00267445" w:rsidP="00267445">
      <w:pPr>
        <w:pStyle w:val="SPECText3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 All straight sections shall be supplied in standard [10] [20] foot lengths, except where shorter lengths are permitted to facilitate tray assembly lengths as shown on drawings.</w:t>
      </w:r>
    </w:p>
    <w:p w14:paraId="5E5C80E7" w14:textId="77777777" w:rsidR="000C7B3A" w:rsidRPr="007729A7" w:rsidRDefault="000C7B3A" w:rsidP="002D1EFC">
      <w:pPr>
        <w:pStyle w:val="SPECText3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Tray Sizes shall </w:t>
      </w:r>
      <w:r w:rsidR="009A208A" w:rsidRPr="007729A7">
        <w:rPr>
          <w:rFonts w:ascii="Arial" w:hAnsi="Arial" w:cs="Arial"/>
          <w:color w:val="000000" w:themeColor="text1"/>
          <w:sz w:val="24"/>
          <w:szCs w:val="24"/>
        </w:rPr>
        <w:t>have [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>3] [4] [5] [6</w:t>
      </w:r>
      <w:r w:rsidR="009A208A" w:rsidRPr="007729A7">
        <w:rPr>
          <w:rFonts w:ascii="Arial" w:hAnsi="Arial" w:cs="Arial"/>
          <w:color w:val="000000" w:themeColor="text1"/>
          <w:sz w:val="24"/>
          <w:szCs w:val="24"/>
        </w:rPr>
        <w:t>] inch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 minimum usable load depth, or as noted on the drawing.</w:t>
      </w:r>
    </w:p>
    <w:p w14:paraId="5E5C80E9" w14:textId="5E71828D" w:rsidR="000C7B3A" w:rsidRPr="00033EED" w:rsidRDefault="000C7B3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Tray widths shall </w:t>
      </w:r>
      <w:r w:rsidR="007A4BDB" w:rsidRPr="007729A7">
        <w:rPr>
          <w:rFonts w:ascii="Arial" w:hAnsi="Arial" w:cs="Arial"/>
          <w:color w:val="000000" w:themeColor="text1"/>
          <w:sz w:val="24"/>
          <w:szCs w:val="24"/>
        </w:rPr>
        <w:t>be [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6] [9] [12] [18] [24] [30] [36] inches </w:t>
      </w:r>
      <w:r w:rsidRPr="00033EED">
        <w:rPr>
          <w:rFonts w:ascii="Arial" w:hAnsi="Arial" w:cs="Arial"/>
          <w:sz w:val="24"/>
          <w:szCs w:val="24"/>
        </w:rPr>
        <w:t xml:space="preserve">or as shown </w:t>
      </w:r>
      <w:r w:rsidR="007729A7" w:rsidRPr="00033EED">
        <w:rPr>
          <w:rFonts w:ascii="Arial" w:hAnsi="Arial" w:cs="Arial"/>
          <w:sz w:val="24"/>
          <w:szCs w:val="24"/>
        </w:rPr>
        <w:t>on drawings</w:t>
      </w:r>
      <w:r w:rsidRPr="00033EED">
        <w:rPr>
          <w:rFonts w:ascii="Arial" w:hAnsi="Arial" w:cs="Arial"/>
          <w:sz w:val="24"/>
          <w:szCs w:val="24"/>
        </w:rPr>
        <w:t>.</w:t>
      </w:r>
    </w:p>
    <w:p w14:paraId="5E5C80EA" w14:textId="77777777" w:rsidR="0030254E" w:rsidRPr="00033EED" w:rsidRDefault="0030254E" w:rsidP="002D1EFC">
      <w:pPr>
        <w:pStyle w:val="STNoteSpec"/>
        <w:rPr>
          <w:rFonts w:ascii="Arial" w:hAnsi="Arial" w:cs="Arial"/>
          <w:sz w:val="24"/>
          <w:szCs w:val="24"/>
        </w:rPr>
      </w:pPr>
    </w:p>
    <w:p w14:paraId="07CDED57" w14:textId="5684FBC3" w:rsidR="00440D76" w:rsidRPr="004F280E" w:rsidRDefault="00440D76" w:rsidP="00440D76">
      <w:pPr>
        <w:pStyle w:val="SPECText4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4F280E">
        <w:rPr>
          <w:rFonts w:ascii="Arial" w:hAnsi="Arial" w:cs="Arial"/>
        </w:rPr>
        <w:t>2.</w:t>
      </w:r>
      <w:r w:rsidR="00690F0C">
        <w:rPr>
          <w:rFonts w:ascii="Arial" w:hAnsi="Arial" w:cs="Arial"/>
        </w:rPr>
        <w:t>5</w:t>
      </w:r>
      <w:r w:rsidRPr="004F280E">
        <w:rPr>
          <w:rFonts w:ascii="Arial" w:hAnsi="Arial" w:cs="Arial"/>
        </w:rPr>
        <w:t xml:space="preserve">    </w:t>
      </w:r>
      <w:r w:rsidRPr="004F280E">
        <w:rPr>
          <w:rFonts w:ascii="Arial" w:hAnsi="Arial" w:cs="Arial"/>
          <w:sz w:val="24"/>
          <w:szCs w:val="24"/>
        </w:rPr>
        <w:t xml:space="preserve"> CABLE TRAY ACCESSORIES</w:t>
      </w:r>
    </w:p>
    <w:p w14:paraId="484D806C" w14:textId="77777777" w:rsidR="00440D76" w:rsidRPr="00033EED" w:rsidRDefault="00440D76" w:rsidP="002D1EFC">
      <w:pPr>
        <w:pStyle w:val="STNoteSpec"/>
        <w:rPr>
          <w:rFonts w:ascii="Arial" w:hAnsi="Arial" w:cs="Arial"/>
          <w:sz w:val="24"/>
          <w:szCs w:val="24"/>
        </w:rPr>
      </w:pPr>
    </w:p>
    <w:p w14:paraId="5E5C80EE" w14:textId="77777777" w:rsidR="000C7B3A" w:rsidRPr="00440D76" w:rsidRDefault="000C7B3A" w:rsidP="00440D76">
      <w:pPr>
        <w:pStyle w:val="SPECText3"/>
        <w:numPr>
          <w:ilvl w:val="2"/>
          <w:numId w:val="12"/>
        </w:numPr>
        <w:spacing w:before="0"/>
        <w:rPr>
          <w:rFonts w:ascii="Arial" w:hAnsi="Arial" w:cs="Arial"/>
          <w:sz w:val="24"/>
          <w:szCs w:val="24"/>
        </w:rPr>
      </w:pPr>
      <w:r w:rsidRPr="00440D76">
        <w:rPr>
          <w:rFonts w:ascii="Arial" w:hAnsi="Arial" w:cs="Arial"/>
          <w:sz w:val="24"/>
          <w:szCs w:val="24"/>
        </w:rPr>
        <w:t>A</w:t>
      </w:r>
      <w:r w:rsidR="00F51942" w:rsidRPr="00440D76">
        <w:rPr>
          <w:rFonts w:ascii="Arial" w:hAnsi="Arial" w:cs="Arial"/>
          <w:sz w:val="24"/>
          <w:szCs w:val="24"/>
        </w:rPr>
        <w:t xml:space="preserve">ll fittings must have </w:t>
      </w:r>
      <w:r w:rsidR="00F46A6A" w:rsidRPr="00440D76">
        <w:rPr>
          <w:rFonts w:ascii="Arial" w:hAnsi="Arial" w:cs="Arial"/>
          <w:sz w:val="24"/>
          <w:szCs w:val="24"/>
        </w:rPr>
        <w:t>a</w:t>
      </w:r>
      <w:r w:rsidRPr="00440D76">
        <w:rPr>
          <w:rFonts w:ascii="Arial" w:hAnsi="Arial" w:cs="Arial"/>
          <w:sz w:val="24"/>
          <w:szCs w:val="24"/>
        </w:rPr>
        <w:t xml:space="preserve"> minimum 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radius </w:t>
      </w:r>
      <w:r w:rsidR="007A4BDB" w:rsidRPr="007729A7">
        <w:rPr>
          <w:rFonts w:ascii="Arial" w:hAnsi="Arial" w:cs="Arial"/>
          <w:color w:val="000000" w:themeColor="text1"/>
          <w:sz w:val="24"/>
          <w:szCs w:val="24"/>
        </w:rPr>
        <w:t>of [</w:t>
      </w:r>
      <w:r w:rsidRPr="007729A7">
        <w:rPr>
          <w:rFonts w:ascii="Arial" w:hAnsi="Arial" w:cs="Arial"/>
          <w:color w:val="000000" w:themeColor="text1"/>
          <w:sz w:val="24"/>
          <w:szCs w:val="24"/>
        </w:rPr>
        <w:t xml:space="preserve">12] [24] [36] [48] </w:t>
      </w:r>
      <w:r w:rsidRPr="00440D76">
        <w:rPr>
          <w:rFonts w:ascii="Arial" w:hAnsi="Arial" w:cs="Arial"/>
          <w:sz w:val="24"/>
          <w:szCs w:val="24"/>
        </w:rPr>
        <w:t>inches.</w:t>
      </w:r>
    </w:p>
    <w:p w14:paraId="5E5C80F2" w14:textId="1DB98F43" w:rsidR="000C7B3A" w:rsidRPr="000E2B25" w:rsidRDefault="000C7B3A" w:rsidP="000E2B25">
      <w:pPr>
        <w:pStyle w:val="SPECText3"/>
        <w:numPr>
          <w:ilvl w:val="0"/>
          <w:numId w:val="0"/>
        </w:numPr>
        <w:spacing w:before="0"/>
        <w:ind w:left="1350"/>
        <w:rPr>
          <w:rFonts w:ascii="Arial" w:hAnsi="Arial" w:cs="Arial"/>
          <w:sz w:val="24"/>
          <w:szCs w:val="24"/>
        </w:rPr>
      </w:pPr>
    </w:p>
    <w:p w14:paraId="5E5C80F3" w14:textId="390288E0" w:rsidR="000C7B3A" w:rsidRPr="00033EED" w:rsidRDefault="000C7B3A" w:rsidP="002D1EFC">
      <w:pPr>
        <w:pStyle w:val="SPECText3"/>
        <w:spacing w:before="0"/>
        <w:rPr>
          <w:rFonts w:ascii="Arial" w:hAnsi="Arial" w:cs="Arial"/>
          <w:color w:val="FF0000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Cable Tray Supports</w:t>
      </w:r>
      <w:r w:rsidR="00440D76">
        <w:rPr>
          <w:rFonts w:ascii="Arial" w:hAnsi="Arial" w:cs="Arial"/>
          <w:sz w:val="24"/>
          <w:szCs w:val="24"/>
        </w:rPr>
        <w:t xml:space="preserve"> -</w:t>
      </w:r>
      <w:r w:rsidRPr="00033EED">
        <w:rPr>
          <w:rFonts w:ascii="Arial" w:hAnsi="Arial" w:cs="Arial"/>
          <w:sz w:val="24"/>
          <w:szCs w:val="24"/>
        </w:rPr>
        <w:t xml:space="preserve"> Shall be placed so that the support spans do not exceed maximum span indicated on drawings.  Supports shall be constructed </w:t>
      </w:r>
      <w:r w:rsidR="00E8764A">
        <w:rPr>
          <w:rFonts w:ascii="Arial" w:hAnsi="Arial" w:cs="Arial"/>
          <w:sz w:val="24"/>
          <w:szCs w:val="24"/>
        </w:rPr>
        <w:t>fiberglass</w:t>
      </w:r>
      <w:r w:rsidRPr="00033EED">
        <w:rPr>
          <w:rFonts w:ascii="Arial" w:hAnsi="Arial" w:cs="Arial"/>
          <w:sz w:val="24"/>
          <w:szCs w:val="24"/>
        </w:rPr>
        <w:t xml:space="preserve"> formed shape channel members 1-5/8 inch by 1-5/8 inch</w:t>
      </w:r>
      <w:r w:rsidR="00E8764A">
        <w:rPr>
          <w:rFonts w:ascii="Arial" w:hAnsi="Arial" w:cs="Arial"/>
          <w:sz w:val="24"/>
          <w:szCs w:val="24"/>
        </w:rPr>
        <w:t xml:space="preserve"> or 1-5/8 inch by 1-1/8 inch</w:t>
      </w:r>
      <w:r w:rsidRPr="00033EED">
        <w:rPr>
          <w:rFonts w:ascii="Arial" w:hAnsi="Arial" w:cs="Arial"/>
          <w:sz w:val="24"/>
          <w:szCs w:val="24"/>
        </w:rPr>
        <w:t xml:space="preserve"> with necessary hardware [or engineer approved equal].  Cable trays installed adjacent to walls shall be supported on wall mounted brackets</w:t>
      </w:r>
      <w:r w:rsidR="00106D6A" w:rsidRPr="00033EED">
        <w:rPr>
          <w:rFonts w:ascii="Arial" w:hAnsi="Arial" w:cs="Arial"/>
          <w:sz w:val="24"/>
          <w:szCs w:val="24"/>
        </w:rPr>
        <w:t xml:space="preserve"> such as </w:t>
      </w:r>
      <w:r w:rsidR="00796FD9">
        <w:rPr>
          <w:rFonts w:ascii="Arial" w:hAnsi="Arial" w:cs="Arial"/>
          <w:sz w:val="24"/>
          <w:szCs w:val="24"/>
        </w:rPr>
        <w:t xml:space="preserve">Atkore </w:t>
      </w:r>
      <w:r w:rsidR="00AD1709">
        <w:rPr>
          <w:rFonts w:ascii="Arial" w:hAnsi="Arial" w:cs="Arial"/>
          <w:sz w:val="24"/>
          <w:szCs w:val="24"/>
        </w:rPr>
        <w:t xml:space="preserve">Cope / </w:t>
      </w:r>
      <w:r w:rsidR="00267445">
        <w:rPr>
          <w:rFonts w:ascii="Arial" w:hAnsi="Arial" w:cs="Arial"/>
          <w:sz w:val="24"/>
          <w:szCs w:val="24"/>
        </w:rPr>
        <w:t>US Tray</w:t>
      </w:r>
      <w:r w:rsidR="00E8764A">
        <w:rPr>
          <w:rFonts w:ascii="Arial" w:hAnsi="Arial" w:cs="Arial"/>
          <w:sz w:val="24"/>
          <w:szCs w:val="24"/>
        </w:rPr>
        <w:t xml:space="preserve"> CTB</w:t>
      </w:r>
      <w:r w:rsidR="00106D6A" w:rsidRPr="00033EED">
        <w:rPr>
          <w:rFonts w:ascii="Arial" w:hAnsi="Arial" w:cs="Arial"/>
          <w:sz w:val="24"/>
          <w:szCs w:val="24"/>
        </w:rPr>
        <w:t xml:space="preserve"> series brackets</w:t>
      </w:r>
      <w:r w:rsidRPr="00033EED">
        <w:rPr>
          <w:rFonts w:ascii="Arial" w:hAnsi="Arial" w:cs="Arial"/>
          <w:sz w:val="24"/>
          <w:szCs w:val="24"/>
        </w:rPr>
        <w:t xml:space="preserve"> [or engineer approved equal].</w:t>
      </w:r>
    </w:p>
    <w:p w14:paraId="5E5C80F4" w14:textId="77777777" w:rsidR="000C7B3A" w:rsidRPr="00033EED" w:rsidRDefault="000C7B3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Trapeze hangers and center-hung supports shall be supported </w:t>
      </w: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by </w:t>
      </w:r>
      <w:r w:rsidR="00106D6A" w:rsidRPr="00211304">
        <w:rPr>
          <w:rFonts w:ascii="Arial" w:hAnsi="Arial" w:cs="Arial"/>
          <w:color w:val="000000" w:themeColor="text1"/>
          <w:sz w:val="24"/>
          <w:szCs w:val="24"/>
        </w:rPr>
        <w:t>[3/8] [</w:t>
      </w:r>
      <w:r w:rsidRPr="00211304">
        <w:rPr>
          <w:rFonts w:ascii="Arial" w:hAnsi="Arial" w:cs="Arial"/>
          <w:color w:val="000000" w:themeColor="text1"/>
          <w:sz w:val="24"/>
          <w:szCs w:val="24"/>
        </w:rPr>
        <w:t>1/2</w:t>
      </w:r>
      <w:r w:rsidR="00106D6A" w:rsidRPr="00211304">
        <w:rPr>
          <w:rFonts w:ascii="Arial" w:hAnsi="Arial" w:cs="Arial"/>
          <w:color w:val="000000" w:themeColor="text1"/>
          <w:sz w:val="24"/>
          <w:szCs w:val="24"/>
        </w:rPr>
        <w:t>]</w:t>
      </w:r>
      <w:r w:rsidRPr="002113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inch (minimum) diameter rods.</w:t>
      </w:r>
    </w:p>
    <w:p w14:paraId="5E5C80F5" w14:textId="18C31AE3" w:rsidR="000C7B3A" w:rsidRPr="00033EED" w:rsidRDefault="000C7B3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Barrier Strips</w:t>
      </w:r>
      <w:r w:rsidR="00440D76">
        <w:rPr>
          <w:rFonts w:ascii="Arial" w:hAnsi="Arial" w:cs="Arial"/>
          <w:sz w:val="24"/>
          <w:szCs w:val="24"/>
        </w:rPr>
        <w:t xml:space="preserve"> -</w:t>
      </w:r>
      <w:r w:rsidRPr="00033EED">
        <w:rPr>
          <w:rFonts w:ascii="Arial" w:hAnsi="Arial" w:cs="Arial"/>
          <w:sz w:val="24"/>
          <w:szCs w:val="24"/>
        </w:rPr>
        <w:t xml:space="preserve"> Shall be placed as specified on drawings and be fastened into the tray with self-drilling screws</w:t>
      </w:r>
      <w:r w:rsidR="00106D6A" w:rsidRPr="00033EED">
        <w:rPr>
          <w:rFonts w:ascii="Arial" w:hAnsi="Arial" w:cs="Arial"/>
          <w:sz w:val="24"/>
          <w:szCs w:val="24"/>
        </w:rPr>
        <w:t xml:space="preserve"> or </w:t>
      </w:r>
      <w:r w:rsidR="008E1117" w:rsidRPr="00033EED">
        <w:rPr>
          <w:rFonts w:ascii="Arial" w:hAnsi="Arial" w:cs="Arial"/>
          <w:sz w:val="24"/>
          <w:szCs w:val="24"/>
        </w:rPr>
        <w:t>U-bolts</w:t>
      </w:r>
      <w:r w:rsidR="00106D6A" w:rsidRPr="00033EED">
        <w:rPr>
          <w:rFonts w:ascii="Arial" w:hAnsi="Arial" w:cs="Arial"/>
          <w:sz w:val="24"/>
          <w:szCs w:val="24"/>
        </w:rPr>
        <w:t xml:space="preserve"> with acorn nuts</w:t>
      </w:r>
      <w:r w:rsidRPr="00033EED">
        <w:rPr>
          <w:rFonts w:ascii="Arial" w:hAnsi="Arial" w:cs="Arial"/>
          <w:sz w:val="24"/>
          <w:szCs w:val="24"/>
        </w:rPr>
        <w:t>.</w:t>
      </w:r>
    </w:p>
    <w:p w14:paraId="07CC8ABC" w14:textId="69C04166" w:rsidR="00440D76" w:rsidRDefault="00106D6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Cable Tray Hold Downs – Cable tray s</w:t>
      </w:r>
      <w:r w:rsidR="00B25C9E" w:rsidRPr="00033EED">
        <w:rPr>
          <w:rFonts w:ascii="Arial" w:hAnsi="Arial" w:cs="Arial"/>
          <w:sz w:val="24"/>
          <w:szCs w:val="24"/>
        </w:rPr>
        <w:t>upported on standard 1-5/8</w:t>
      </w:r>
      <w:r w:rsidR="00752B6C">
        <w:rPr>
          <w:rFonts w:ascii="Arial" w:hAnsi="Arial" w:cs="Arial"/>
          <w:sz w:val="24"/>
          <w:szCs w:val="24"/>
        </w:rPr>
        <w:t>”</w:t>
      </w:r>
      <w:r w:rsidR="00B25C9E" w:rsidRPr="00033EED">
        <w:rPr>
          <w:rFonts w:ascii="Arial" w:hAnsi="Arial" w:cs="Arial"/>
          <w:sz w:val="24"/>
          <w:szCs w:val="24"/>
        </w:rPr>
        <w:t xml:space="preserve"> strut</w:t>
      </w:r>
      <w:r w:rsidRPr="00033EED">
        <w:rPr>
          <w:rFonts w:ascii="Arial" w:hAnsi="Arial" w:cs="Arial"/>
          <w:sz w:val="24"/>
          <w:szCs w:val="24"/>
        </w:rPr>
        <w:t xml:space="preserve"> shall be held down with </w:t>
      </w:r>
      <w:r w:rsidR="00752B6C">
        <w:rPr>
          <w:rFonts w:ascii="Arial" w:hAnsi="Arial" w:cs="Arial"/>
          <w:sz w:val="24"/>
          <w:szCs w:val="24"/>
        </w:rPr>
        <w:t xml:space="preserve">Atkore Cope / </w:t>
      </w:r>
      <w:r w:rsidR="00267445">
        <w:rPr>
          <w:rFonts w:ascii="Arial" w:hAnsi="Arial" w:cs="Arial"/>
          <w:sz w:val="24"/>
          <w:szCs w:val="24"/>
        </w:rPr>
        <w:t>US Tray</w:t>
      </w:r>
      <w:r w:rsidRPr="00033EED">
        <w:rPr>
          <w:rFonts w:ascii="Arial" w:hAnsi="Arial" w:cs="Arial"/>
          <w:sz w:val="24"/>
          <w:szCs w:val="24"/>
        </w:rPr>
        <w:t xml:space="preserve"> style hold-down brackets. </w:t>
      </w:r>
      <w:r w:rsidR="00B25C9E" w:rsidRPr="00033EED">
        <w:rPr>
          <w:rFonts w:ascii="Arial" w:hAnsi="Arial" w:cs="Arial"/>
          <w:sz w:val="24"/>
          <w:szCs w:val="24"/>
        </w:rPr>
        <w:t xml:space="preserve">Such as the </w:t>
      </w:r>
      <w:r w:rsidR="00E8764A">
        <w:rPr>
          <w:rFonts w:ascii="Arial" w:hAnsi="Arial" w:cs="Arial"/>
          <w:sz w:val="24"/>
          <w:szCs w:val="24"/>
        </w:rPr>
        <w:t>HDBLTNT</w:t>
      </w:r>
      <w:r w:rsidR="00B25C9E" w:rsidRPr="00033EED">
        <w:rPr>
          <w:rFonts w:ascii="Arial" w:hAnsi="Arial" w:cs="Arial"/>
          <w:sz w:val="24"/>
          <w:szCs w:val="24"/>
        </w:rPr>
        <w:t xml:space="preserve"> series for ladder type cable trays hold downs to be used when supporting the cable tray vertically on standard 1-5/8</w:t>
      </w:r>
      <w:r w:rsidR="00752B6C">
        <w:rPr>
          <w:rFonts w:ascii="Arial" w:hAnsi="Arial" w:cs="Arial"/>
          <w:sz w:val="24"/>
          <w:szCs w:val="24"/>
        </w:rPr>
        <w:t xml:space="preserve">” </w:t>
      </w:r>
      <w:r w:rsidR="00752B6C" w:rsidRPr="00033EED">
        <w:rPr>
          <w:rFonts w:ascii="Arial" w:hAnsi="Arial" w:cs="Arial"/>
          <w:sz w:val="24"/>
          <w:szCs w:val="24"/>
        </w:rPr>
        <w:t>strut.</w:t>
      </w:r>
      <w:r w:rsidR="00B25C9E" w:rsidRPr="00033EED">
        <w:rPr>
          <w:rFonts w:ascii="Arial" w:hAnsi="Arial" w:cs="Arial"/>
          <w:sz w:val="24"/>
          <w:szCs w:val="24"/>
        </w:rPr>
        <w:t xml:space="preserve"> </w:t>
      </w:r>
    </w:p>
    <w:p w14:paraId="5E5C80F7" w14:textId="1C07F97A" w:rsidR="0030254E" w:rsidRDefault="000C7B3A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Accessories - special accessories shall be furnished as required to protect, support, and install a cable tray system.  Accessories shall consist of</w:t>
      </w:r>
      <w:r w:rsidR="003D18A9" w:rsidRPr="00033EED">
        <w:rPr>
          <w:rFonts w:ascii="Arial" w:hAnsi="Arial" w:cs="Arial"/>
          <w:sz w:val="24"/>
          <w:szCs w:val="24"/>
        </w:rPr>
        <w:t>,</w:t>
      </w:r>
      <w:r w:rsidRPr="00033EED">
        <w:rPr>
          <w:rFonts w:ascii="Arial" w:hAnsi="Arial" w:cs="Arial"/>
          <w:sz w:val="24"/>
          <w:szCs w:val="24"/>
        </w:rPr>
        <w:t xml:space="preserve"> but are not limited </w:t>
      </w:r>
      <w:r w:rsidR="00C23185" w:rsidRPr="00033EED">
        <w:rPr>
          <w:rFonts w:ascii="Arial" w:hAnsi="Arial" w:cs="Arial"/>
          <w:sz w:val="24"/>
          <w:szCs w:val="24"/>
        </w:rPr>
        <w:t>to</w:t>
      </w:r>
      <w:r w:rsidRPr="00033EED">
        <w:rPr>
          <w:rFonts w:ascii="Arial" w:hAnsi="Arial" w:cs="Arial"/>
          <w:sz w:val="24"/>
          <w:szCs w:val="24"/>
        </w:rPr>
        <w:t xml:space="preserve"> section splice plates, expansion plates, blind-end plates, specially designed ladder dropouts, barriers,</w:t>
      </w:r>
      <w:r w:rsidR="00106D6A" w:rsidRPr="00033EED">
        <w:rPr>
          <w:rFonts w:ascii="Arial" w:hAnsi="Arial" w:cs="Arial"/>
          <w:sz w:val="24"/>
          <w:szCs w:val="24"/>
        </w:rPr>
        <w:t xml:space="preserve"> </w:t>
      </w:r>
      <w:r w:rsidR="003D18A9" w:rsidRPr="00033EED">
        <w:rPr>
          <w:rFonts w:ascii="Arial" w:hAnsi="Arial" w:cs="Arial"/>
          <w:sz w:val="24"/>
          <w:szCs w:val="24"/>
        </w:rPr>
        <w:t xml:space="preserve">and </w:t>
      </w:r>
      <w:r w:rsidR="00ED43FB" w:rsidRPr="00033EED">
        <w:rPr>
          <w:rFonts w:ascii="Arial" w:hAnsi="Arial" w:cs="Arial"/>
          <w:sz w:val="24"/>
          <w:szCs w:val="24"/>
        </w:rPr>
        <w:t>hold down clips.</w:t>
      </w:r>
    </w:p>
    <w:p w14:paraId="521DC934" w14:textId="77777777" w:rsidR="00226043" w:rsidRPr="00033EED" w:rsidRDefault="00226043" w:rsidP="00226043">
      <w:pPr>
        <w:pStyle w:val="SPECText1"/>
      </w:pPr>
    </w:p>
    <w:p w14:paraId="5E5C80F8" w14:textId="6C1BD4DF" w:rsidR="008538A7" w:rsidRPr="00743295" w:rsidRDefault="000C7B3A" w:rsidP="00690F0C">
      <w:pPr>
        <w:pStyle w:val="SPECText2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743295">
        <w:rPr>
          <w:rFonts w:ascii="Arial" w:hAnsi="Arial" w:cs="Arial"/>
          <w:sz w:val="24"/>
          <w:szCs w:val="24"/>
        </w:rPr>
        <w:t>LOADING CAPACITIES</w:t>
      </w:r>
    </w:p>
    <w:p w14:paraId="04CCB215" w14:textId="6DF0E0B0" w:rsidR="004F280E" w:rsidRPr="00440D76" w:rsidRDefault="00FB4BE3" w:rsidP="00440D76">
      <w:pPr>
        <w:pStyle w:val="SPECText3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Cable </w:t>
      </w:r>
      <w:proofErr w:type="gramStart"/>
      <w:r w:rsidRPr="00033EED">
        <w:rPr>
          <w:rFonts w:ascii="Arial" w:hAnsi="Arial" w:cs="Arial"/>
          <w:sz w:val="24"/>
          <w:szCs w:val="24"/>
        </w:rPr>
        <w:t>tray</w:t>
      </w:r>
      <w:proofErr w:type="gramEnd"/>
      <w:r w:rsidRPr="00033EED">
        <w:rPr>
          <w:rFonts w:ascii="Arial" w:hAnsi="Arial" w:cs="Arial"/>
          <w:sz w:val="24"/>
          <w:szCs w:val="24"/>
        </w:rPr>
        <w:t xml:space="preserve"> shall be capable of carrying a uniformly distributed </w:t>
      </w:r>
      <w:r w:rsidRPr="003B2C48">
        <w:rPr>
          <w:rFonts w:ascii="Arial" w:hAnsi="Arial" w:cs="Arial"/>
          <w:color w:val="000000" w:themeColor="text1"/>
          <w:sz w:val="24"/>
          <w:szCs w:val="24"/>
        </w:rPr>
        <w:t xml:space="preserve">load of </w:t>
      </w:r>
      <w:proofErr w:type="gramStart"/>
      <w:r w:rsidR="00796FD9" w:rsidRPr="003B2C48">
        <w:rPr>
          <w:rFonts w:ascii="Arial" w:hAnsi="Arial" w:cs="Arial"/>
          <w:color w:val="000000" w:themeColor="text1"/>
          <w:sz w:val="24"/>
          <w:szCs w:val="24"/>
          <w:u w:val="single"/>
        </w:rPr>
        <w:t>[ ]</w:t>
      </w:r>
      <w:proofErr w:type="gramEnd"/>
      <w:r w:rsidRPr="003B2C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3EED">
        <w:rPr>
          <w:rFonts w:ascii="Arial" w:hAnsi="Arial" w:cs="Arial"/>
          <w:sz w:val="24"/>
          <w:szCs w:val="24"/>
        </w:rPr>
        <w:t>lbs</w:t>
      </w:r>
      <w:proofErr w:type="gramStart"/>
      <w:r w:rsidR="007A4BDB" w:rsidRPr="00033EED">
        <w:rPr>
          <w:rFonts w:ascii="Arial" w:hAnsi="Arial" w:cs="Arial"/>
          <w:sz w:val="24"/>
          <w:szCs w:val="24"/>
        </w:rPr>
        <w:t>. /</w:t>
      </w:r>
      <w:proofErr w:type="gramEnd"/>
      <w:r w:rsidRPr="00033EED">
        <w:rPr>
          <w:rFonts w:ascii="Arial" w:hAnsi="Arial" w:cs="Arial"/>
          <w:sz w:val="24"/>
          <w:szCs w:val="24"/>
        </w:rPr>
        <w:t xml:space="preserve">ft. </w:t>
      </w:r>
      <w:r w:rsidRPr="003B2C48">
        <w:rPr>
          <w:rFonts w:ascii="Arial" w:hAnsi="Arial" w:cs="Arial"/>
          <w:color w:val="000000" w:themeColor="text1"/>
          <w:sz w:val="24"/>
          <w:szCs w:val="24"/>
        </w:rPr>
        <w:t xml:space="preserve">on a </w:t>
      </w:r>
      <w:r w:rsidR="007A4BDB" w:rsidRPr="003B2C48">
        <w:rPr>
          <w:rFonts w:ascii="Arial" w:hAnsi="Arial" w:cs="Arial"/>
          <w:color w:val="000000" w:themeColor="text1"/>
          <w:sz w:val="24"/>
          <w:szCs w:val="24"/>
        </w:rPr>
        <w:t>[</w:t>
      </w:r>
      <w:r w:rsidRPr="003B2C48">
        <w:rPr>
          <w:rFonts w:ascii="Arial" w:hAnsi="Arial" w:cs="Arial"/>
          <w:color w:val="000000" w:themeColor="text1"/>
          <w:sz w:val="24"/>
          <w:szCs w:val="24"/>
        </w:rPr>
        <w:t>___</w:t>
      </w:r>
      <w:r w:rsidR="007A4BDB" w:rsidRPr="003B2C48">
        <w:rPr>
          <w:rFonts w:ascii="Arial" w:hAnsi="Arial" w:cs="Arial"/>
          <w:color w:val="000000" w:themeColor="text1"/>
          <w:sz w:val="24"/>
          <w:szCs w:val="24"/>
        </w:rPr>
        <w:t>]</w:t>
      </w:r>
      <w:r w:rsidRPr="003B2C48">
        <w:rPr>
          <w:rFonts w:ascii="Arial" w:hAnsi="Arial" w:cs="Arial"/>
          <w:color w:val="000000" w:themeColor="text1"/>
          <w:sz w:val="24"/>
          <w:szCs w:val="24"/>
        </w:rPr>
        <w:t xml:space="preserve"> foot </w:t>
      </w:r>
      <w:r w:rsidRPr="00033EED">
        <w:rPr>
          <w:rFonts w:ascii="Arial" w:hAnsi="Arial" w:cs="Arial"/>
          <w:sz w:val="24"/>
          <w:szCs w:val="24"/>
        </w:rPr>
        <w:t xml:space="preserve">support span with a safety factor of 1.5 when supported as a simple.  **In addition to the uniformly distributed load the cable tray shall support a 200 lb. concentrated load at mid-point of span and centerline of tray.  **Load and safety factors specified are applicable to both side rails and rung capacities. </w:t>
      </w:r>
      <w:r w:rsidR="00033EED" w:rsidRPr="00033EED">
        <w:rPr>
          <w:rFonts w:ascii="Arial" w:hAnsi="Arial" w:cs="Arial"/>
          <w:sz w:val="24"/>
          <w:szCs w:val="24"/>
        </w:rPr>
        <w:t>**Omit as needed.</w:t>
      </w:r>
    </w:p>
    <w:p w14:paraId="5E5C80FA" w14:textId="77777777" w:rsidR="00FB4BE3" w:rsidRPr="00033EED" w:rsidRDefault="00FB4BE3" w:rsidP="00FB4BE3">
      <w:pPr>
        <w:pStyle w:val="SPECText1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EXECUTION</w:t>
      </w:r>
    </w:p>
    <w:p w14:paraId="5E5C8101" w14:textId="77777777" w:rsidR="00FB4BE3" w:rsidRDefault="00FB4BE3" w:rsidP="00FB4BE3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INSTALLATION</w:t>
      </w:r>
    </w:p>
    <w:p w14:paraId="5E5C8102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ind w:left="576"/>
        <w:rPr>
          <w:rFonts w:ascii="Arial" w:hAnsi="Arial" w:cs="Arial"/>
          <w:sz w:val="24"/>
          <w:szCs w:val="24"/>
        </w:rPr>
      </w:pPr>
    </w:p>
    <w:p w14:paraId="5E5C8103" w14:textId="77777777" w:rsidR="00FB4BE3" w:rsidRPr="00033EED" w:rsidRDefault="00FB4BE3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bookmarkStart w:id="10" w:name="_Hlk7101425"/>
      <w:r w:rsidRPr="00033EED">
        <w:rPr>
          <w:rFonts w:ascii="Arial" w:hAnsi="Arial" w:cs="Arial"/>
          <w:sz w:val="24"/>
          <w:szCs w:val="24"/>
        </w:rPr>
        <w:t>Install cable trays as indicated:  Installation shall be in accordance with equipment manufacturer's instructions, and with recognized industry practices to ensure that cable tray equipment comply with requirements of NEC</w:t>
      </w:r>
      <w:r w:rsidR="00B25C9E" w:rsidRPr="00033EED">
        <w:rPr>
          <w:rFonts w:ascii="Arial" w:hAnsi="Arial" w:cs="Arial"/>
          <w:sz w:val="24"/>
          <w:szCs w:val="24"/>
        </w:rPr>
        <w:t xml:space="preserve"> and applicable portions of NFPA</w:t>
      </w:r>
      <w:r w:rsidR="00AD7209" w:rsidRPr="00033EED">
        <w:rPr>
          <w:rFonts w:ascii="Arial" w:hAnsi="Arial" w:cs="Arial"/>
          <w:sz w:val="24"/>
          <w:szCs w:val="24"/>
        </w:rPr>
        <w:t xml:space="preserve"> 70B</w:t>
      </w:r>
      <w:r w:rsidRPr="00033EED">
        <w:rPr>
          <w:rFonts w:ascii="Arial" w:hAnsi="Arial" w:cs="Arial"/>
          <w:sz w:val="24"/>
          <w:szCs w:val="24"/>
        </w:rPr>
        <w:t>.  Reference NEMA-VE2 for general cable tray installation guidelines.</w:t>
      </w:r>
    </w:p>
    <w:bookmarkEnd w:id="10"/>
    <w:p w14:paraId="5E5C8104" w14:textId="77777777" w:rsidR="00FB4BE3" w:rsidRPr="00033EED" w:rsidRDefault="00FB4BE3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Coordinate cable tray with other electrical work as necessary to properly integrate installation of cable tray work with other work.</w:t>
      </w:r>
    </w:p>
    <w:p w14:paraId="5E5C8105" w14:textId="77777777" w:rsidR="00FB4BE3" w:rsidRPr="00033EED" w:rsidRDefault="00FB4BE3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Provide sufficient space encompassing cable trays to permit access for installing and maintaining cables.</w:t>
      </w:r>
    </w:p>
    <w:p w14:paraId="5E5C8106" w14:textId="77777777" w:rsidR="001A2DDB" w:rsidRPr="00033EED" w:rsidRDefault="00FB4BE3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Cable tray fitting supports shall be located such that they meet the strength requirements of straight sections.  Install fitting supports per NEMA VE-2 guidelines, or in accordance with manufacturer's instructions. </w:t>
      </w:r>
    </w:p>
    <w:p w14:paraId="5E5C8108" w14:textId="77777777" w:rsidR="00ED43FB" w:rsidRPr="00033EED" w:rsidRDefault="00ED43FB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Support trays and fasten to structure. Install supports at each connection point, at end of each run, and at other points to maintain spacing between supports of </w:t>
      </w:r>
      <w:r w:rsidRPr="007E1DF2">
        <w:rPr>
          <w:rStyle w:val="STUnitIP"/>
          <w:rFonts w:ascii="Arial" w:hAnsi="Arial" w:cs="Arial"/>
          <w:color w:val="000000" w:themeColor="text1"/>
          <w:sz w:val="24"/>
          <w:szCs w:val="24"/>
        </w:rPr>
        <w:t>[_____] feet</w:t>
      </w:r>
      <w:r w:rsidRPr="007E1DF2">
        <w:rPr>
          <w:rStyle w:val="STUnitSI"/>
          <w:rFonts w:ascii="Arial" w:hAnsi="Arial" w:cs="Arial"/>
          <w:color w:val="000000" w:themeColor="text1"/>
          <w:sz w:val="24"/>
          <w:szCs w:val="24"/>
        </w:rPr>
        <w:t xml:space="preserve"> ([_____] cm)</w:t>
      </w:r>
      <w:r w:rsidRPr="007E1DF2">
        <w:rPr>
          <w:rFonts w:ascii="Arial" w:hAnsi="Arial" w:cs="Arial"/>
          <w:color w:val="000000" w:themeColor="text1"/>
          <w:sz w:val="24"/>
          <w:szCs w:val="24"/>
        </w:rPr>
        <w:t xml:space="preserve"> maximum</w:t>
      </w:r>
      <w:r w:rsidRPr="00033EED">
        <w:rPr>
          <w:rFonts w:ascii="Arial" w:hAnsi="Arial" w:cs="Arial"/>
          <w:sz w:val="24"/>
          <w:szCs w:val="24"/>
        </w:rPr>
        <w:t>. Use manufacturer recommended size for cantilever brackets. Installation of oversized or undersized cantilever brackets may lead to system failure.</w:t>
      </w:r>
    </w:p>
    <w:p w14:paraId="5E5C810B" w14:textId="77777777" w:rsidR="00250A55" w:rsidRPr="00033EED" w:rsidRDefault="00C66A79" w:rsidP="002D1EFC">
      <w:pPr>
        <w:pStyle w:val="SPECText3"/>
        <w:spacing w:before="0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 xml:space="preserve">Divided cable runs shall be kept separate </w:t>
      </w:r>
      <w:r w:rsidR="00B25C9E" w:rsidRPr="00033EED">
        <w:rPr>
          <w:rFonts w:ascii="Arial" w:hAnsi="Arial" w:cs="Arial"/>
          <w:sz w:val="24"/>
          <w:szCs w:val="24"/>
        </w:rPr>
        <w:t xml:space="preserve">with </w:t>
      </w:r>
      <w:r w:rsidRPr="00033EED">
        <w:rPr>
          <w:rFonts w:ascii="Arial" w:hAnsi="Arial" w:cs="Arial"/>
          <w:sz w:val="24"/>
          <w:szCs w:val="24"/>
        </w:rPr>
        <w:t xml:space="preserve">a solid barrier.  </w:t>
      </w:r>
    </w:p>
    <w:p w14:paraId="5E5C810C" w14:textId="77777777" w:rsidR="00FB4BE3" w:rsidRDefault="00FB4BE3" w:rsidP="00FB4BE3">
      <w:pPr>
        <w:pStyle w:val="SPECText2"/>
        <w:rPr>
          <w:rFonts w:ascii="Arial" w:hAnsi="Arial" w:cs="Arial"/>
          <w:sz w:val="24"/>
          <w:szCs w:val="24"/>
        </w:rPr>
      </w:pPr>
      <w:r w:rsidRPr="00033EED">
        <w:rPr>
          <w:rFonts w:ascii="Arial" w:hAnsi="Arial" w:cs="Arial"/>
          <w:sz w:val="24"/>
          <w:szCs w:val="24"/>
        </w:rPr>
        <w:t>TESTING</w:t>
      </w:r>
    </w:p>
    <w:p w14:paraId="5E5C810D" w14:textId="77777777" w:rsidR="002D1EFC" w:rsidRPr="00033EED" w:rsidRDefault="002D1EFC" w:rsidP="002D1EFC">
      <w:pPr>
        <w:pStyle w:val="SPECText2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</w:p>
    <w:p w14:paraId="5E5C8110" w14:textId="7D56EAF4" w:rsidR="008538A7" w:rsidRPr="0078339D" w:rsidRDefault="00FB4BE3" w:rsidP="0096628A">
      <w:pPr>
        <w:pStyle w:val="SPECText3"/>
        <w:spacing w:before="0"/>
        <w:rPr>
          <w:sz w:val="24"/>
          <w:szCs w:val="24"/>
        </w:rPr>
      </w:pPr>
      <w:r w:rsidRPr="0078339D">
        <w:rPr>
          <w:rFonts w:ascii="Arial" w:hAnsi="Arial" w:cs="Arial"/>
          <w:sz w:val="24"/>
          <w:szCs w:val="24"/>
        </w:rPr>
        <w:t xml:space="preserve">Manufacturer shall provide test reports witnessed by an independent testing laboratory of the "worst case" loading conditions outlined in this specification and performed in accordance with the latest revision of </w:t>
      </w:r>
      <w:bookmarkStart w:id="11" w:name="_Hlk7101854"/>
      <w:r w:rsidR="00622880" w:rsidRPr="0078339D">
        <w:rPr>
          <w:rFonts w:ascii="Arial" w:hAnsi="Arial" w:cs="Arial"/>
          <w:sz w:val="24"/>
          <w:szCs w:val="24"/>
        </w:rPr>
        <w:t xml:space="preserve">UL </w:t>
      </w:r>
      <w:r w:rsidR="007E1DF2" w:rsidRPr="0078339D">
        <w:rPr>
          <w:rFonts w:ascii="Arial" w:hAnsi="Arial" w:cs="Arial"/>
          <w:sz w:val="24"/>
          <w:szCs w:val="24"/>
        </w:rPr>
        <w:t>568,</w:t>
      </w:r>
      <w:r w:rsidRPr="0078339D">
        <w:rPr>
          <w:rFonts w:ascii="Arial" w:hAnsi="Arial" w:cs="Arial"/>
          <w:sz w:val="24"/>
          <w:szCs w:val="24"/>
        </w:rPr>
        <w:t xml:space="preserve"> including test reports verifying rung load capacity in accordance with</w:t>
      </w:r>
      <w:r w:rsidR="00622880" w:rsidRPr="0078339D">
        <w:rPr>
          <w:rFonts w:ascii="Arial" w:hAnsi="Arial" w:cs="Arial"/>
          <w:sz w:val="24"/>
          <w:szCs w:val="24"/>
        </w:rPr>
        <w:t xml:space="preserve"> UL 568.</w:t>
      </w:r>
      <w:bookmarkEnd w:id="11"/>
    </w:p>
    <w:sectPr w:rsidR="008538A7" w:rsidRPr="0078339D" w:rsidSect="006334B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C280" w14:textId="77777777" w:rsidR="00D861F6" w:rsidRDefault="00D861F6">
      <w:r>
        <w:separator/>
      </w:r>
    </w:p>
  </w:endnote>
  <w:endnote w:type="continuationSeparator" w:id="0">
    <w:p w14:paraId="7327883B" w14:textId="77777777" w:rsidR="00D861F6" w:rsidRDefault="00D8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811C" w14:textId="77777777" w:rsidR="00250A55" w:rsidRDefault="00250A5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14:paraId="5E5C811D" w14:textId="77777777" w:rsidR="00250A55" w:rsidRDefault="00250A55">
    <w:pPr>
      <w:widowControl/>
      <w:tabs>
        <w:tab w:val="right" w:pos="9360"/>
      </w:tabs>
      <w:spacing w:line="0" w:lineRule="atLeast"/>
    </w:pPr>
    <w:r>
      <w:tab/>
      <w:t>Cable Trays for Electrical Systems</w:t>
    </w:r>
  </w:p>
  <w:p w14:paraId="5E5C811E" w14:textId="77777777" w:rsidR="00250A55" w:rsidRDefault="00250A55">
    <w:pPr>
      <w:widowControl/>
      <w:tabs>
        <w:tab w:val="right" w:pos="9360"/>
      </w:tabs>
    </w:pPr>
    <w:r>
      <w:tab/>
      <w:t>26$</w:t>
    </w:r>
    <w:proofErr w:type="gramStart"/>
    <w:r>
      <w:t>/:s</w:t>
    </w:r>
    <w:proofErr w:type="gramEnd"/>
    <w:r>
      <w:t>05$</w:t>
    </w:r>
    <w:proofErr w:type="gramStart"/>
    <w:r>
      <w:t>/:s</w:t>
    </w:r>
    <w:proofErr w:type="gramEnd"/>
    <w:r>
      <w:t xml:space="preserve">36 - </w:t>
    </w:r>
    <w: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811F" w14:textId="0A3E5E93" w:rsidR="00033EED" w:rsidRPr="00A54FE3" w:rsidRDefault="00033EED" w:rsidP="00033EED">
    <w:pPr>
      <w:tabs>
        <w:tab w:val="center" w:pos="4320"/>
        <w:tab w:val="center" w:pos="4680"/>
        <w:tab w:val="left" w:pos="7989"/>
        <w:tab w:val="right" w:pos="8640"/>
        <w:tab w:val="right" w:pos="9360"/>
      </w:tabs>
      <w:jc w:val="center"/>
      <w:rPr>
        <w:rFonts w:ascii="Arial" w:hAnsi="Arial"/>
        <w:b/>
        <w:sz w:val="18"/>
        <w:szCs w:val="18"/>
      </w:rPr>
    </w:pPr>
    <w:r w:rsidRPr="00A54FE3">
      <w:rPr>
        <w:rFonts w:ascii="Arial" w:hAnsi="Arial"/>
        <w:sz w:val="18"/>
        <w:szCs w:val="18"/>
      </w:rPr>
      <w:t xml:space="preserve">Page </w:t>
    </w:r>
    <w:r w:rsidRPr="00A54FE3">
      <w:rPr>
        <w:rFonts w:ascii="Arial" w:hAnsi="Arial"/>
        <w:b/>
        <w:sz w:val="18"/>
        <w:szCs w:val="18"/>
      </w:rPr>
      <w:fldChar w:fldCharType="begin"/>
    </w:r>
    <w:r w:rsidRPr="00A54FE3">
      <w:rPr>
        <w:rFonts w:ascii="Arial" w:hAnsi="Arial"/>
        <w:b/>
        <w:sz w:val="18"/>
        <w:szCs w:val="18"/>
      </w:rPr>
      <w:instrText xml:space="preserve"> PAGE   \* MERGEFORMAT </w:instrText>
    </w:r>
    <w:r w:rsidRPr="00A54FE3">
      <w:rPr>
        <w:rFonts w:ascii="Arial" w:hAnsi="Arial"/>
        <w:b/>
        <w:sz w:val="18"/>
        <w:szCs w:val="18"/>
      </w:rPr>
      <w:fldChar w:fldCharType="separate"/>
    </w:r>
    <w:r w:rsidR="00B61C1A">
      <w:rPr>
        <w:rFonts w:ascii="Arial" w:hAnsi="Arial"/>
        <w:b/>
        <w:noProof/>
        <w:sz w:val="18"/>
        <w:szCs w:val="18"/>
      </w:rPr>
      <w:t>2</w:t>
    </w:r>
    <w:r w:rsidRPr="00A54FE3">
      <w:rPr>
        <w:rFonts w:ascii="Arial" w:hAnsi="Arial"/>
        <w:b/>
        <w:sz w:val="18"/>
        <w:szCs w:val="18"/>
      </w:rPr>
      <w:fldChar w:fldCharType="end"/>
    </w:r>
    <w:r w:rsidRPr="00A54FE3">
      <w:rPr>
        <w:rFonts w:ascii="Arial" w:hAnsi="Arial"/>
        <w:sz w:val="18"/>
        <w:szCs w:val="18"/>
      </w:rPr>
      <w:t xml:space="preserve"> of </w:t>
    </w:r>
    <w:r w:rsidR="00E8764A">
      <w:rPr>
        <w:rFonts w:ascii="Arial" w:hAnsi="Arial"/>
        <w:b/>
        <w:sz w:val="18"/>
        <w:szCs w:val="18"/>
      </w:rPr>
      <w:t>7</w:t>
    </w:r>
  </w:p>
  <w:p w14:paraId="0A352311" w14:textId="03A41529" w:rsidR="00440D76" w:rsidRPr="00A54FE3" w:rsidRDefault="00440D76" w:rsidP="00440D76">
    <w:pPr>
      <w:tabs>
        <w:tab w:val="center" w:pos="4320"/>
        <w:tab w:val="center" w:pos="4680"/>
        <w:tab w:val="left" w:pos="7989"/>
        <w:tab w:val="right" w:pos="8640"/>
        <w:tab w:val="right" w:pos="9360"/>
      </w:tabs>
      <w:jc w:val="right"/>
      <w:rPr>
        <w:rFonts w:ascii="Arial" w:hAnsi="Arial"/>
        <w:sz w:val="18"/>
        <w:szCs w:val="18"/>
      </w:rPr>
    </w:pPr>
    <w:r w:rsidRPr="00A54FE3">
      <w:rPr>
        <w:rFonts w:ascii="Arial" w:hAnsi="Arial"/>
        <w:b/>
        <w:sz w:val="18"/>
        <w:szCs w:val="18"/>
      </w:rPr>
      <w:t xml:space="preserve">Rev </w:t>
    </w:r>
    <w:r w:rsidR="00E8764A">
      <w:rPr>
        <w:rFonts w:ascii="Arial" w:hAnsi="Arial"/>
        <w:b/>
        <w:sz w:val="18"/>
        <w:szCs w:val="18"/>
      </w:rPr>
      <w:t>1</w:t>
    </w:r>
    <w:r w:rsidRPr="00A54FE3">
      <w:rPr>
        <w:rFonts w:ascii="Arial" w:hAnsi="Arial"/>
        <w:b/>
        <w:sz w:val="18"/>
        <w:szCs w:val="18"/>
      </w:rPr>
      <w:t>/</w:t>
    </w:r>
    <w:r w:rsidR="00E8764A">
      <w:rPr>
        <w:rFonts w:ascii="Arial" w:hAnsi="Arial"/>
        <w:b/>
        <w:sz w:val="18"/>
        <w:szCs w:val="18"/>
      </w:rPr>
      <w:t>5</w:t>
    </w:r>
    <w:r w:rsidRPr="00A54FE3">
      <w:rPr>
        <w:rFonts w:ascii="Arial" w:hAnsi="Arial"/>
        <w:b/>
        <w:sz w:val="18"/>
        <w:szCs w:val="18"/>
      </w:rPr>
      <w:t>/20</w:t>
    </w:r>
    <w:r>
      <w:rPr>
        <w:rFonts w:ascii="Arial" w:hAnsi="Arial"/>
        <w:b/>
        <w:sz w:val="18"/>
        <w:szCs w:val="18"/>
      </w:rPr>
      <w:t>2</w:t>
    </w:r>
    <w:r w:rsidR="00E8764A">
      <w:rPr>
        <w:rFonts w:ascii="Arial" w:hAnsi="Arial"/>
        <w:b/>
        <w:sz w:val="18"/>
        <w:szCs w:val="18"/>
      </w:rPr>
      <w:t>4</w:t>
    </w:r>
  </w:p>
  <w:p w14:paraId="5E5C8121" w14:textId="77777777" w:rsidR="00250A55" w:rsidRDefault="00250A55">
    <w:pPr>
      <w:pStyle w:val="ST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8123" w14:textId="77777777" w:rsidR="00033EED" w:rsidRPr="00A54FE3" w:rsidRDefault="00033EED" w:rsidP="00033EED">
    <w:pPr>
      <w:tabs>
        <w:tab w:val="center" w:pos="4320"/>
        <w:tab w:val="center" w:pos="4680"/>
        <w:tab w:val="left" w:pos="7989"/>
        <w:tab w:val="right" w:pos="8640"/>
        <w:tab w:val="right" w:pos="9360"/>
      </w:tabs>
      <w:jc w:val="center"/>
      <w:rPr>
        <w:rFonts w:ascii="Arial" w:hAnsi="Arial"/>
        <w:b/>
        <w:sz w:val="18"/>
        <w:szCs w:val="18"/>
      </w:rPr>
    </w:pPr>
    <w:r w:rsidRPr="00A54FE3">
      <w:rPr>
        <w:rFonts w:ascii="Arial" w:hAnsi="Arial"/>
        <w:sz w:val="18"/>
        <w:szCs w:val="18"/>
      </w:rPr>
      <w:t xml:space="preserve">Page </w:t>
    </w:r>
    <w:r w:rsidRPr="00A54FE3">
      <w:rPr>
        <w:rFonts w:ascii="Arial" w:hAnsi="Arial"/>
        <w:b/>
        <w:sz w:val="18"/>
        <w:szCs w:val="18"/>
      </w:rPr>
      <w:fldChar w:fldCharType="begin"/>
    </w:r>
    <w:r w:rsidRPr="00A54FE3">
      <w:rPr>
        <w:rFonts w:ascii="Arial" w:hAnsi="Arial"/>
        <w:b/>
        <w:sz w:val="18"/>
        <w:szCs w:val="18"/>
      </w:rPr>
      <w:instrText xml:space="preserve"> PAGE   \* MERGEFORMAT </w:instrText>
    </w:r>
    <w:r w:rsidRPr="00A54FE3">
      <w:rPr>
        <w:rFonts w:ascii="Arial" w:hAnsi="Arial"/>
        <w:b/>
        <w:sz w:val="18"/>
        <w:szCs w:val="18"/>
      </w:rPr>
      <w:fldChar w:fldCharType="separate"/>
    </w:r>
    <w:r w:rsidR="00B61C1A">
      <w:rPr>
        <w:rFonts w:ascii="Arial" w:hAnsi="Arial"/>
        <w:b/>
        <w:noProof/>
        <w:sz w:val="18"/>
        <w:szCs w:val="18"/>
      </w:rPr>
      <w:t>1</w:t>
    </w:r>
    <w:r w:rsidRPr="00A54FE3">
      <w:rPr>
        <w:rFonts w:ascii="Arial" w:hAnsi="Arial"/>
        <w:b/>
        <w:sz w:val="18"/>
        <w:szCs w:val="18"/>
      </w:rPr>
      <w:fldChar w:fldCharType="end"/>
    </w:r>
    <w:r w:rsidRPr="00A54FE3">
      <w:rPr>
        <w:rFonts w:ascii="Arial" w:hAnsi="Arial"/>
        <w:sz w:val="18"/>
        <w:szCs w:val="18"/>
      </w:rPr>
      <w:t xml:space="preserve"> of </w:t>
    </w:r>
    <w:r w:rsidRPr="00A54FE3">
      <w:rPr>
        <w:rFonts w:ascii="Arial" w:hAnsi="Arial"/>
        <w:b/>
        <w:sz w:val="18"/>
        <w:szCs w:val="18"/>
      </w:rPr>
      <w:fldChar w:fldCharType="begin"/>
    </w:r>
    <w:r w:rsidRPr="00A54FE3">
      <w:rPr>
        <w:rFonts w:ascii="Arial" w:hAnsi="Arial"/>
        <w:b/>
        <w:sz w:val="18"/>
        <w:szCs w:val="18"/>
      </w:rPr>
      <w:instrText xml:space="preserve"> NUMPAGES   \* MERGEFORMAT </w:instrText>
    </w:r>
    <w:r w:rsidRPr="00A54FE3">
      <w:rPr>
        <w:rFonts w:ascii="Arial" w:hAnsi="Arial"/>
        <w:b/>
        <w:sz w:val="18"/>
        <w:szCs w:val="18"/>
      </w:rPr>
      <w:fldChar w:fldCharType="separate"/>
    </w:r>
    <w:r w:rsidR="00B61C1A">
      <w:rPr>
        <w:rFonts w:ascii="Arial" w:hAnsi="Arial"/>
        <w:b/>
        <w:noProof/>
        <w:sz w:val="18"/>
        <w:szCs w:val="18"/>
      </w:rPr>
      <w:t>8</w:t>
    </w:r>
    <w:r w:rsidRPr="00A54FE3">
      <w:rPr>
        <w:rFonts w:ascii="Arial" w:hAnsi="Arial"/>
        <w:b/>
        <w:sz w:val="18"/>
        <w:szCs w:val="18"/>
      </w:rPr>
      <w:fldChar w:fldCharType="end"/>
    </w:r>
  </w:p>
  <w:p w14:paraId="5E5C8124" w14:textId="51A951A9" w:rsidR="00033EED" w:rsidRPr="00A54FE3" w:rsidRDefault="006334B7" w:rsidP="006334B7">
    <w:pPr>
      <w:tabs>
        <w:tab w:val="left" w:pos="3885"/>
        <w:tab w:val="center" w:pos="4320"/>
        <w:tab w:val="center" w:pos="4680"/>
        <w:tab w:val="left" w:pos="7989"/>
        <w:tab w:val="right" w:pos="8640"/>
        <w:tab w:val="right" w:pos="9360"/>
        <w:tab w:val="right" w:pos="9648"/>
      </w:tabs>
      <w:rPr>
        <w:rFonts w:ascii="Arial" w:hAnsi="Arial"/>
        <w:sz w:val="18"/>
        <w:szCs w:val="18"/>
      </w:rPr>
    </w:pPr>
    <w:bookmarkStart w:id="12" w:name="_Hlk123890862"/>
    <w:r>
      <w:rPr>
        <w:rFonts w:ascii="Arial" w:hAnsi="Arial"/>
        <w:b/>
        <w:sz w:val="18"/>
        <w:szCs w:val="18"/>
      </w:rPr>
      <w:tab/>
    </w:r>
    <w:r>
      <w:rPr>
        <w:rFonts w:ascii="Arial" w:hAnsi="Arial"/>
        <w:b/>
        <w:sz w:val="18"/>
        <w:szCs w:val="18"/>
      </w:rPr>
      <w:tab/>
    </w:r>
    <w:r>
      <w:rPr>
        <w:rFonts w:ascii="Arial" w:hAnsi="Arial"/>
        <w:b/>
        <w:sz w:val="18"/>
        <w:szCs w:val="18"/>
      </w:rPr>
      <w:tab/>
    </w:r>
    <w:r>
      <w:rPr>
        <w:rFonts w:ascii="Arial" w:hAnsi="Arial"/>
        <w:b/>
        <w:sz w:val="18"/>
        <w:szCs w:val="18"/>
      </w:rPr>
      <w:tab/>
    </w:r>
    <w:r>
      <w:rPr>
        <w:rFonts w:ascii="Arial" w:hAnsi="Arial"/>
        <w:b/>
        <w:sz w:val="18"/>
        <w:szCs w:val="18"/>
      </w:rPr>
      <w:tab/>
    </w:r>
    <w:r w:rsidR="00033EED" w:rsidRPr="00A54FE3">
      <w:rPr>
        <w:rFonts w:ascii="Arial" w:hAnsi="Arial"/>
        <w:b/>
        <w:sz w:val="18"/>
        <w:szCs w:val="18"/>
      </w:rPr>
      <w:t xml:space="preserve">Rev </w:t>
    </w:r>
    <w:r>
      <w:rPr>
        <w:rFonts w:ascii="Arial" w:hAnsi="Arial"/>
        <w:b/>
        <w:sz w:val="18"/>
        <w:szCs w:val="18"/>
      </w:rPr>
      <w:t>2</w:t>
    </w:r>
    <w:r w:rsidR="00033EED" w:rsidRPr="00A54FE3">
      <w:rPr>
        <w:rFonts w:ascii="Arial" w:hAnsi="Arial"/>
        <w:b/>
        <w:sz w:val="18"/>
        <w:szCs w:val="18"/>
      </w:rPr>
      <w:t>/</w:t>
    </w:r>
    <w:r w:rsidR="004E6DFE">
      <w:rPr>
        <w:rFonts w:ascii="Arial" w:hAnsi="Arial"/>
        <w:b/>
        <w:sz w:val="18"/>
        <w:szCs w:val="18"/>
      </w:rPr>
      <w:t>9</w:t>
    </w:r>
    <w:r w:rsidR="00033EED" w:rsidRPr="00A54FE3">
      <w:rPr>
        <w:rFonts w:ascii="Arial" w:hAnsi="Arial"/>
        <w:b/>
        <w:sz w:val="18"/>
        <w:szCs w:val="18"/>
      </w:rPr>
      <w:t>/20</w:t>
    </w:r>
    <w:r w:rsidR="00440D76">
      <w:rPr>
        <w:rFonts w:ascii="Arial" w:hAnsi="Arial"/>
        <w:b/>
        <w:sz w:val="18"/>
        <w:szCs w:val="18"/>
      </w:rPr>
      <w:t>23</w:t>
    </w:r>
  </w:p>
  <w:bookmarkEnd w:id="12"/>
  <w:p w14:paraId="5E5C8125" w14:textId="77777777" w:rsidR="00033EED" w:rsidRDefault="0003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2C98" w14:textId="77777777" w:rsidR="00D861F6" w:rsidRDefault="00D861F6">
      <w:r>
        <w:separator/>
      </w:r>
    </w:p>
  </w:footnote>
  <w:footnote w:type="continuationSeparator" w:id="0">
    <w:p w14:paraId="1D68C73E" w14:textId="77777777" w:rsidR="00D861F6" w:rsidRDefault="00D8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8117" w14:textId="77777777" w:rsidR="00250A55" w:rsidRDefault="00250A5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14:paraId="5E5C8118" w14:textId="77777777" w:rsidR="00250A55" w:rsidRDefault="00250A5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14:paraId="5E5C8119" w14:textId="77777777" w:rsidR="00250A55" w:rsidRDefault="00250A5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811A" w14:textId="77777777" w:rsidR="00250A55" w:rsidRDefault="00250A55">
    <w:pPr>
      <w:pStyle w:val="STHeader"/>
    </w:pPr>
  </w:p>
  <w:p w14:paraId="5E5C811B" w14:textId="77777777" w:rsidR="00250A55" w:rsidRDefault="00250A55">
    <w:pPr>
      <w:pStyle w:val="ST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B1764B"/>
    <w:multiLevelType w:val="multilevel"/>
    <w:tmpl w:val="D3B441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" w15:restartNumberingAfterBreak="0">
    <w:nsid w:val="0B8465A5"/>
    <w:multiLevelType w:val="multilevel"/>
    <w:tmpl w:val="D61CA9EC"/>
    <w:lvl w:ilvl="0">
      <w:start w:val="1"/>
      <w:numFmt w:val="decimal"/>
      <w:lvlText w:val="%1"/>
      <w:lvlJc w:val="left"/>
      <w:pPr>
        <w:ind w:left="1620" w:hanging="721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2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left="1620" w:hanging="432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2502" w:hanging="432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5020" w:hanging="432"/>
      </w:pPr>
      <w:rPr>
        <w:rFonts w:hint="default"/>
      </w:rPr>
    </w:lvl>
    <w:lvl w:ilvl="5">
      <w:numFmt w:val="bullet"/>
      <w:lvlText w:val="•"/>
      <w:lvlJc w:val="left"/>
      <w:pPr>
        <w:ind w:left="6006" w:hanging="432"/>
      </w:pPr>
      <w:rPr>
        <w:rFonts w:hint="default"/>
      </w:rPr>
    </w:lvl>
    <w:lvl w:ilvl="6">
      <w:numFmt w:val="bullet"/>
      <w:lvlText w:val="•"/>
      <w:lvlJc w:val="left"/>
      <w:pPr>
        <w:ind w:left="6993" w:hanging="432"/>
      </w:pPr>
      <w:rPr>
        <w:rFonts w:hint="default"/>
      </w:rPr>
    </w:lvl>
    <w:lvl w:ilvl="7">
      <w:numFmt w:val="bullet"/>
      <w:lvlText w:val="•"/>
      <w:lvlJc w:val="left"/>
      <w:pPr>
        <w:ind w:left="7980" w:hanging="432"/>
      </w:pPr>
      <w:rPr>
        <w:rFonts w:hint="default"/>
      </w:rPr>
    </w:lvl>
    <w:lvl w:ilvl="8">
      <w:numFmt w:val="bullet"/>
      <w:lvlText w:val="•"/>
      <w:lvlJc w:val="left"/>
      <w:pPr>
        <w:ind w:left="8966" w:hanging="432"/>
      </w:pPr>
      <w:rPr>
        <w:rFonts w:hint="default"/>
      </w:rPr>
    </w:lvl>
  </w:abstractNum>
  <w:abstractNum w:abstractNumId="4" w15:restartNumberingAfterBreak="0">
    <w:nsid w:val="17582D0E"/>
    <w:multiLevelType w:val="multilevel"/>
    <w:tmpl w:val="7BF0478E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28" w:hanging="380"/>
      </w:pPr>
      <w:rPr>
        <w:rFonts w:hint="default"/>
        <w:spacing w:val="-2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371" w:hanging="3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51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2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4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5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7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1D712FCC"/>
    <w:multiLevelType w:val="multilevel"/>
    <w:tmpl w:val="C414A6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E90176"/>
    <w:multiLevelType w:val="multilevel"/>
    <w:tmpl w:val="98800A48"/>
    <w:lvl w:ilvl="0">
      <w:start w:val="1"/>
      <w:numFmt w:val="decimal"/>
      <w:lvlText w:val="%1"/>
      <w:lvlJc w:val="left"/>
      <w:pPr>
        <w:ind w:left="69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28" w:hanging="380"/>
      </w:pPr>
      <w:rPr>
        <w:rFonts w:hint="default"/>
        <w:spacing w:val="-2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371" w:hanging="3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51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2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4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5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7" w:hanging="380"/>
      </w:pPr>
      <w:rPr>
        <w:rFonts w:hint="default"/>
        <w:lang w:val="en-US" w:eastAsia="en-US" w:bidi="ar-SA"/>
      </w:rPr>
    </w:lvl>
  </w:abstractNum>
  <w:abstractNum w:abstractNumId="7" w15:restartNumberingAfterBreak="0">
    <w:nsid w:val="346A0DE6"/>
    <w:multiLevelType w:val="singleLevel"/>
    <w:tmpl w:val="E7D8FE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22845AE"/>
    <w:multiLevelType w:val="hybridMultilevel"/>
    <w:tmpl w:val="EEC6DEEC"/>
    <w:lvl w:ilvl="0" w:tplc="29B210F6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56931B33"/>
    <w:multiLevelType w:val="hybridMultilevel"/>
    <w:tmpl w:val="29EA7A5A"/>
    <w:lvl w:ilvl="0" w:tplc="26AAB090">
      <w:start w:val="2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1" w15:restartNumberingAfterBreak="0">
    <w:nsid w:val="6B3E0559"/>
    <w:multiLevelType w:val="hybridMultilevel"/>
    <w:tmpl w:val="BAF02428"/>
    <w:lvl w:ilvl="0" w:tplc="85686D10">
      <w:start w:val="1"/>
      <w:numFmt w:val="upperLetter"/>
      <w:lvlText w:val="%1."/>
      <w:lvlJc w:val="left"/>
      <w:pPr>
        <w:ind w:left="1619" w:hanging="43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E763DDA">
      <w:start w:val="1"/>
      <w:numFmt w:val="decimal"/>
      <w:lvlText w:val="%2."/>
      <w:lvlJc w:val="left"/>
      <w:pPr>
        <w:ind w:left="2051" w:hanging="432"/>
      </w:pPr>
      <w:rPr>
        <w:rFonts w:ascii="Arial" w:eastAsia="Arial" w:hAnsi="Arial" w:cs="Arial" w:hint="default"/>
        <w:w w:val="99"/>
        <w:sz w:val="24"/>
        <w:szCs w:val="24"/>
      </w:rPr>
    </w:lvl>
    <w:lvl w:ilvl="2" w:tplc="3A401902">
      <w:start w:val="1"/>
      <w:numFmt w:val="lowerLetter"/>
      <w:lvlText w:val="%3."/>
      <w:lvlJc w:val="left"/>
      <w:pPr>
        <w:ind w:left="2502" w:hanging="43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3" w:tplc="DD5E0E50">
      <w:start w:val="1"/>
      <w:numFmt w:val="decimal"/>
      <w:lvlText w:val="(%4)"/>
      <w:lvlJc w:val="left"/>
      <w:pPr>
        <w:ind w:left="2916" w:hanging="433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4" w:tplc="60925250">
      <w:numFmt w:val="bullet"/>
      <w:lvlText w:val="•"/>
      <w:lvlJc w:val="left"/>
      <w:pPr>
        <w:ind w:left="2920" w:hanging="433"/>
      </w:pPr>
      <w:rPr>
        <w:rFonts w:hint="default"/>
      </w:rPr>
    </w:lvl>
    <w:lvl w:ilvl="5" w:tplc="21FAFA08">
      <w:numFmt w:val="bullet"/>
      <w:lvlText w:val="•"/>
      <w:lvlJc w:val="left"/>
      <w:pPr>
        <w:ind w:left="4256" w:hanging="433"/>
      </w:pPr>
      <w:rPr>
        <w:rFonts w:hint="default"/>
      </w:rPr>
    </w:lvl>
    <w:lvl w:ilvl="6" w:tplc="BB2E433C">
      <w:numFmt w:val="bullet"/>
      <w:lvlText w:val="•"/>
      <w:lvlJc w:val="left"/>
      <w:pPr>
        <w:ind w:left="5593" w:hanging="433"/>
      </w:pPr>
      <w:rPr>
        <w:rFonts w:hint="default"/>
      </w:rPr>
    </w:lvl>
    <w:lvl w:ilvl="7" w:tplc="E28490F8">
      <w:numFmt w:val="bullet"/>
      <w:lvlText w:val="•"/>
      <w:lvlJc w:val="left"/>
      <w:pPr>
        <w:ind w:left="6930" w:hanging="433"/>
      </w:pPr>
      <w:rPr>
        <w:rFonts w:hint="default"/>
      </w:rPr>
    </w:lvl>
    <w:lvl w:ilvl="8" w:tplc="21C271FE">
      <w:numFmt w:val="bullet"/>
      <w:lvlText w:val="•"/>
      <w:lvlJc w:val="left"/>
      <w:pPr>
        <w:ind w:left="8266" w:hanging="433"/>
      </w:pPr>
      <w:rPr>
        <w:rFonts w:hint="default"/>
      </w:rPr>
    </w:lvl>
  </w:abstractNum>
  <w:abstractNum w:abstractNumId="12" w15:restartNumberingAfterBreak="0">
    <w:nsid w:val="6FC653F4"/>
    <w:multiLevelType w:val="multilevel"/>
    <w:tmpl w:val="7C7ABE24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540" w:firstLine="0"/>
      </w:pPr>
      <w:rPr>
        <w:rFonts w:hint="default"/>
      </w:r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  <w:rPr>
        <w:rFonts w:hint="default"/>
        <w:color w:val="auto"/>
      </w:rPr>
    </w:lvl>
    <w:lvl w:ilvl="3">
      <w:start w:val="1"/>
      <w:numFmt w:val="decimal"/>
      <w:pStyle w:val="SPECText4"/>
      <w:lvlText w:val="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upperLetter"/>
      <w:pStyle w:val="SPECText5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3" w15:restartNumberingAfterBreak="0">
    <w:nsid w:val="7B0C44E5"/>
    <w:multiLevelType w:val="hybridMultilevel"/>
    <w:tmpl w:val="B53E8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2115291">
    <w:abstractNumId w:val="0"/>
  </w:num>
  <w:num w:numId="2" w16cid:durableId="385030724">
    <w:abstractNumId w:val="1"/>
  </w:num>
  <w:num w:numId="3" w16cid:durableId="373698187">
    <w:abstractNumId w:val="10"/>
  </w:num>
  <w:num w:numId="4" w16cid:durableId="980580676">
    <w:abstractNumId w:val="12"/>
  </w:num>
  <w:num w:numId="5" w16cid:durableId="457530198">
    <w:abstractNumId w:val="7"/>
  </w:num>
  <w:num w:numId="6" w16cid:durableId="1198196813">
    <w:abstractNumId w:val="9"/>
  </w:num>
  <w:num w:numId="7" w16cid:durableId="1834222600">
    <w:abstractNumId w:val="8"/>
  </w:num>
  <w:num w:numId="8" w16cid:durableId="1812164286">
    <w:abstractNumId w:val="13"/>
  </w:num>
  <w:num w:numId="9" w16cid:durableId="583301726">
    <w:abstractNumId w:val="12"/>
    <w:lvlOverride w:ilvl="0">
      <w:lvl w:ilvl="0">
        <w:start w:val="1"/>
        <w:numFmt w:val="decimal"/>
        <w:lvlRestart w:val="0"/>
        <w:pStyle w:val="SPECText1"/>
        <w:suff w:val="space"/>
        <w:lvlText w:val="PART %1"/>
        <w:lvlJc w:val="left"/>
        <w:pPr>
          <w:ind w:left="54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PECText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SPECText3"/>
        <w:lvlText w:val="%3."/>
        <w:lvlJc w:val="left"/>
        <w:pPr>
          <w:tabs>
            <w:tab w:val="num" w:pos="1260"/>
          </w:tabs>
          <w:ind w:left="126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pStyle w:val="SPECText4"/>
        <w:lvlText w:val="%4."/>
        <w:lvlJc w:val="left"/>
        <w:pPr>
          <w:tabs>
            <w:tab w:val="num" w:pos="1620"/>
          </w:tabs>
          <w:ind w:left="16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PECText5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pStyle w:val="SPECText6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SPECText7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pStyle w:val="SPECText8"/>
        <w:lvlText w:val="(%8)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SPECText9"/>
        <w:lvlText w:val="(%9)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0" w16cid:durableId="2138837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331968">
    <w:abstractNumId w:val="12"/>
  </w:num>
  <w:num w:numId="12" w16cid:durableId="1876842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545323">
    <w:abstractNumId w:val="11"/>
  </w:num>
  <w:num w:numId="14" w16cid:durableId="1388260875">
    <w:abstractNumId w:val="3"/>
  </w:num>
  <w:num w:numId="15" w16cid:durableId="618417252">
    <w:abstractNumId w:val="4"/>
  </w:num>
  <w:num w:numId="16" w16cid:durableId="1899441565">
    <w:abstractNumId w:val="5"/>
  </w:num>
  <w:num w:numId="17" w16cid:durableId="13850762">
    <w:abstractNumId w:val="2"/>
  </w:num>
  <w:num w:numId="18" w16cid:durableId="1869947505">
    <w:abstractNumId w:val="12"/>
    <w:lvlOverride w:ilvl="0">
      <w:startOverride w:val="2"/>
    </w:lvlOverride>
    <w:lvlOverride w:ilvl="1">
      <w:startOverride w:val="6"/>
    </w:lvlOverride>
  </w:num>
  <w:num w:numId="19" w16cid:durableId="1258446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A7"/>
    <w:rsid w:val="0000143D"/>
    <w:rsid w:val="0001099F"/>
    <w:rsid w:val="00033C57"/>
    <w:rsid w:val="00033EED"/>
    <w:rsid w:val="00063B83"/>
    <w:rsid w:val="00080F43"/>
    <w:rsid w:val="000C6D49"/>
    <w:rsid w:val="000C7B3A"/>
    <w:rsid w:val="000D3219"/>
    <w:rsid w:val="000D38FA"/>
    <w:rsid w:val="000E1776"/>
    <w:rsid w:val="000E2B25"/>
    <w:rsid w:val="000F1F7C"/>
    <w:rsid w:val="000F441F"/>
    <w:rsid w:val="00106D6A"/>
    <w:rsid w:val="00113FC9"/>
    <w:rsid w:val="001535A3"/>
    <w:rsid w:val="001703F0"/>
    <w:rsid w:val="00176B19"/>
    <w:rsid w:val="00184F1E"/>
    <w:rsid w:val="00194968"/>
    <w:rsid w:val="001A2DDB"/>
    <w:rsid w:val="001B5A0F"/>
    <w:rsid w:val="001D1136"/>
    <w:rsid w:val="001F0F42"/>
    <w:rsid w:val="00203EA9"/>
    <w:rsid w:val="00211304"/>
    <w:rsid w:val="00226043"/>
    <w:rsid w:val="00236A8B"/>
    <w:rsid w:val="0024500E"/>
    <w:rsid w:val="00250A55"/>
    <w:rsid w:val="00267445"/>
    <w:rsid w:val="002C64E4"/>
    <w:rsid w:val="002D1EFC"/>
    <w:rsid w:val="002D6782"/>
    <w:rsid w:val="002F035B"/>
    <w:rsid w:val="002F3D4B"/>
    <w:rsid w:val="0030254E"/>
    <w:rsid w:val="00324AA3"/>
    <w:rsid w:val="00374B86"/>
    <w:rsid w:val="00383EF3"/>
    <w:rsid w:val="00391C51"/>
    <w:rsid w:val="003B2C48"/>
    <w:rsid w:val="003D18A9"/>
    <w:rsid w:val="003E2413"/>
    <w:rsid w:val="003F77F9"/>
    <w:rsid w:val="004033F2"/>
    <w:rsid w:val="0041194C"/>
    <w:rsid w:val="00415A0E"/>
    <w:rsid w:val="00416D38"/>
    <w:rsid w:val="0042534C"/>
    <w:rsid w:val="00440D76"/>
    <w:rsid w:val="00456E1A"/>
    <w:rsid w:val="0047531A"/>
    <w:rsid w:val="004968B0"/>
    <w:rsid w:val="004A5816"/>
    <w:rsid w:val="004A789E"/>
    <w:rsid w:val="004D11D5"/>
    <w:rsid w:val="004E6DFE"/>
    <w:rsid w:val="004F006A"/>
    <w:rsid w:val="004F280E"/>
    <w:rsid w:val="0050116C"/>
    <w:rsid w:val="00515089"/>
    <w:rsid w:val="00516150"/>
    <w:rsid w:val="005304D2"/>
    <w:rsid w:val="00530F5C"/>
    <w:rsid w:val="0057166C"/>
    <w:rsid w:val="005839E3"/>
    <w:rsid w:val="005A7217"/>
    <w:rsid w:val="005A7D12"/>
    <w:rsid w:val="005B3706"/>
    <w:rsid w:val="00622880"/>
    <w:rsid w:val="006261DB"/>
    <w:rsid w:val="00626C94"/>
    <w:rsid w:val="00632844"/>
    <w:rsid w:val="006334B7"/>
    <w:rsid w:val="0063751D"/>
    <w:rsid w:val="00642ED5"/>
    <w:rsid w:val="00651298"/>
    <w:rsid w:val="00667A04"/>
    <w:rsid w:val="0067789C"/>
    <w:rsid w:val="00690F0C"/>
    <w:rsid w:val="00696E61"/>
    <w:rsid w:val="006C32E8"/>
    <w:rsid w:val="006C43A0"/>
    <w:rsid w:val="006E12E9"/>
    <w:rsid w:val="00705577"/>
    <w:rsid w:val="00720F2B"/>
    <w:rsid w:val="00724CBA"/>
    <w:rsid w:val="00730E43"/>
    <w:rsid w:val="007312B6"/>
    <w:rsid w:val="00743295"/>
    <w:rsid w:val="007466E8"/>
    <w:rsid w:val="00752B6C"/>
    <w:rsid w:val="00771633"/>
    <w:rsid w:val="00771BB2"/>
    <w:rsid w:val="007729A7"/>
    <w:rsid w:val="0078339D"/>
    <w:rsid w:val="00796FD9"/>
    <w:rsid w:val="007A4BDB"/>
    <w:rsid w:val="007B4CC8"/>
    <w:rsid w:val="007D685A"/>
    <w:rsid w:val="007E1DF2"/>
    <w:rsid w:val="00802356"/>
    <w:rsid w:val="00802DF8"/>
    <w:rsid w:val="00805D30"/>
    <w:rsid w:val="00811944"/>
    <w:rsid w:val="00811CB0"/>
    <w:rsid w:val="00822195"/>
    <w:rsid w:val="00825776"/>
    <w:rsid w:val="0082631A"/>
    <w:rsid w:val="008538A7"/>
    <w:rsid w:val="0087628D"/>
    <w:rsid w:val="00893250"/>
    <w:rsid w:val="008B0202"/>
    <w:rsid w:val="008E05C6"/>
    <w:rsid w:val="008E1117"/>
    <w:rsid w:val="008F1016"/>
    <w:rsid w:val="0090360D"/>
    <w:rsid w:val="00926D3B"/>
    <w:rsid w:val="00942D0F"/>
    <w:rsid w:val="00986520"/>
    <w:rsid w:val="009A208A"/>
    <w:rsid w:val="009C2D6D"/>
    <w:rsid w:val="009C670C"/>
    <w:rsid w:val="009F4E27"/>
    <w:rsid w:val="00A03EA7"/>
    <w:rsid w:val="00A10D92"/>
    <w:rsid w:val="00A12E99"/>
    <w:rsid w:val="00A41CBF"/>
    <w:rsid w:val="00A530FD"/>
    <w:rsid w:val="00A56D36"/>
    <w:rsid w:val="00A83B93"/>
    <w:rsid w:val="00AA33EE"/>
    <w:rsid w:val="00AD1709"/>
    <w:rsid w:val="00AD7209"/>
    <w:rsid w:val="00B10ADE"/>
    <w:rsid w:val="00B16084"/>
    <w:rsid w:val="00B161A4"/>
    <w:rsid w:val="00B25C9E"/>
    <w:rsid w:val="00B50C96"/>
    <w:rsid w:val="00B61C1A"/>
    <w:rsid w:val="00B97A0E"/>
    <w:rsid w:val="00BC3D92"/>
    <w:rsid w:val="00BF07DA"/>
    <w:rsid w:val="00C23185"/>
    <w:rsid w:val="00C30350"/>
    <w:rsid w:val="00C40E06"/>
    <w:rsid w:val="00C66A79"/>
    <w:rsid w:val="00C73459"/>
    <w:rsid w:val="00C833C1"/>
    <w:rsid w:val="00C94242"/>
    <w:rsid w:val="00CA35DD"/>
    <w:rsid w:val="00CA4F35"/>
    <w:rsid w:val="00CB6C11"/>
    <w:rsid w:val="00CD6ED6"/>
    <w:rsid w:val="00D22C0C"/>
    <w:rsid w:val="00D2465E"/>
    <w:rsid w:val="00D33C2A"/>
    <w:rsid w:val="00D43EEE"/>
    <w:rsid w:val="00D60EFA"/>
    <w:rsid w:val="00D74494"/>
    <w:rsid w:val="00D861F6"/>
    <w:rsid w:val="00D9268E"/>
    <w:rsid w:val="00D94FE4"/>
    <w:rsid w:val="00DC3557"/>
    <w:rsid w:val="00DC51BA"/>
    <w:rsid w:val="00DF3EFA"/>
    <w:rsid w:val="00DF5188"/>
    <w:rsid w:val="00DF5ACF"/>
    <w:rsid w:val="00DF7F51"/>
    <w:rsid w:val="00E24192"/>
    <w:rsid w:val="00E37200"/>
    <w:rsid w:val="00E4054C"/>
    <w:rsid w:val="00E46B37"/>
    <w:rsid w:val="00E47740"/>
    <w:rsid w:val="00E6421E"/>
    <w:rsid w:val="00E8764A"/>
    <w:rsid w:val="00EA6DCC"/>
    <w:rsid w:val="00EB3AA4"/>
    <w:rsid w:val="00ED43FB"/>
    <w:rsid w:val="00ED51E1"/>
    <w:rsid w:val="00EF29B1"/>
    <w:rsid w:val="00EF7802"/>
    <w:rsid w:val="00F070B9"/>
    <w:rsid w:val="00F32752"/>
    <w:rsid w:val="00F46A6A"/>
    <w:rsid w:val="00F46E84"/>
    <w:rsid w:val="00F51942"/>
    <w:rsid w:val="00F742F1"/>
    <w:rsid w:val="00FA3668"/>
    <w:rsid w:val="00FB4BE3"/>
    <w:rsid w:val="00FC7126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C8073"/>
  <w15:chartTrackingRefBased/>
  <w15:docId w15:val="{897E83BC-9E17-4546-82A4-EE2EC0B5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D76"/>
    <w:pPr>
      <w:widowControl w:val="0"/>
    </w:pPr>
    <w:rPr>
      <w:snapToGrid w:val="0"/>
      <w:sz w:val="22"/>
    </w:rPr>
  </w:style>
  <w:style w:type="paragraph" w:styleId="Heading1">
    <w:name w:val="heading 1"/>
    <w:basedOn w:val="Normal"/>
    <w:link w:val="Heading1Char"/>
    <w:uiPriority w:val="9"/>
    <w:qFormat/>
    <w:rsid w:val="00926D3B"/>
    <w:pPr>
      <w:widowControl/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uiPriority w:val="99"/>
    <w:rsid w:val="00C94242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styleId="PlainText">
    <w:name w:val="Plain Text"/>
    <w:basedOn w:val="Normal"/>
    <w:link w:val="PlainTextChar"/>
    <w:rsid w:val="004A789E"/>
    <w:pPr>
      <w:widowControl/>
    </w:pPr>
    <w:rPr>
      <w:rFonts w:ascii="Courier New" w:hAnsi="Courier New"/>
      <w:snapToGrid/>
      <w:sz w:val="20"/>
    </w:rPr>
  </w:style>
  <w:style w:type="paragraph" w:customStyle="1" w:styleId="SPECText1">
    <w:name w:val="SPECText[1]"/>
    <w:basedOn w:val="Normal"/>
    <w:uiPriority w:val="99"/>
    <w:rsid w:val="00C94242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uiPriority w:val="99"/>
    <w:rsid w:val="00C94242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uiPriority w:val="99"/>
    <w:rsid w:val="00C94242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uiPriority w:val="99"/>
    <w:rsid w:val="00C94242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uiPriority w:val="99"/>
    <w:rsid w:val="00C94242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uiPriority w:val="99"/>
    <w:rsid w:val="00C94242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uiPriority w:val="99"/>
    <w:rsid w:val="00C94242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uiPriority w:val="99"/>
    <w:rsid w:val="00C94242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character" w:customStyle="1" w:styleId="PlainTextChar">
    <w:name w:val="Plain Text Char"/>
    <w:link w:val="PlainText"/>
    <w:rsid w:val="004A789E"/>
    <w:rPr>
      <w:rFonts w:ascii="Courier New" w:hAnsi="Courier New"/>
    </w:rPr>
  </w:style>
  <w:style w:type="paragraph" w:customStyle="1" w:styleId="STSectNum">
    <w:name w:val="STSectNum"/>
    <w:basedOn w:val="Normal"/>
    <w:rsid w:val="00C94242"/>
    <w:pPr>
      <w:jc w:val="center"/>
    </w:pPr>
  </w:style>
  <w:style w:type="paragraph" w:customStyle="1" w:styleId="STSectEnd">
    <w:name w:val="STSectEnd"/>
    <w:basedOn w:val="Normal"/>
    <w:next w:val="Normal"/>
    <w:rsid w:val="00C94242"/>
    <w:pPr>
      <w:spacing w:before="480"/>
      <w:jc w:val="center"/>
    </w:pPr>
  </w:style>
  <w:style w:type="character" w:customStyle="1" w:styleId="STUnitSI">
    <w:name w:val="STUnitSI"/>
    <w:uiPriority w:val="99"/>
    <w:rsid w:val="00C94242"/>
    <w:rPr>
      <w:color w:val="0000FF"/>
    </w:rPr>
  </w:style>
  <w:style w:type="paragraph" w:customStyle="1" w:styleId="STSectTitle">
    <w:name w:val="STSectTitle"/>
    <w:basedOn w:val="Normal"/>
    <w:next w:val="SPECText1"/>
    <w:rsid w:val="00C94242"/>
    <w:pPr>
      <w:spacing w:before="240"/>
      <w:jc w:val="center"/>
    </w:pPr>
  </w:style>
  <w:style w:type="character" w:customStyle="1" w:styleId="STUnitIP">
    <w:name w:val="STUnitIP"/>
    <w:uiPriority w:val="99"/>
    <w:rsid w:val="00C94242"/>
    <w:rPr>
      <w:color w:val="800000"/>
    </w:rPr>
  </w:style>
  <w:style w:type="paragraph" w:customStyle="1" w:styleId="STNoteProj">
    <w:name w:val="STNoteProj"/>
    <w:basedOn w:val="Normal"/>
    <w:rsid w:val="00C94242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uiPriority w:val="99"/>
    <w:rsid w:val="00C94242"/>
    <w:pPr>
      <w:widowControl/>
    </w:pPr>
    <w:rPr>
      <w:color w:val="008000"/>
    </w:rPr>
  </w:style>
  <w:style w:type="paragraph" w:styleId="Footer">
    <w:name w:val="footer"/>
    <w:basedOn w:val="Normal"/>
    <w:rsid w:val="00C94242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C94242"/>
    <w:pPr>
      <w:spacing w:before="240"/>
      <w:jc w:val="center"/>
    </w:pPr>
  </w:style>
  <w:style w:type="paragraph" w:styleId="Header">
    <w:name w:val="header"/>
    <w:basedOn w:val="Normal"/>
    <w:rsid w:val="00C94242"/>
    <w:pPr>
      <w:tabs>
        <w:tab w:val="center" w:pos="4680"/>
        <w:tab w:val="right" w:pos="9360"/>
      </w:tabs>
    </w:pPr>
  </w:style>
  <w:style w:type="paragraph" w:customStyle="1" w:styleId="STTable">
    <w:name w:val="STTable"/>
    <w:basedOn w:val="Normal"/>
    <w:rsid w:val="00C94242"/>
    <w:pPr>
      <w:spacing w:before="40" w:after="40"/>
    </w:pPr>
  </w:style>
  <w:style w:type="character" w:customStyle="1" w:styleId="STMF04">
    <w:name w:val="STMF04"/>
    <w:rsid w:val="00C94242"/>
    <w:rPr>
      <w:color w:val="FF9900"/>
    </w:rPr>
  </w:style>
  <w:style w:type="character" w:customStyle="1" w:styleId="STMF95">
    <w:name w:val="STMF95"/>
    <w:rsid w:val="00C94242"/>
    <w:rPr>
      <w:color w:val="9900CC"/>
    </w:rPr>
  </w:style>
  <w:style w:type="character" w:styleId="Hyperlink">
    <w:name w:val="Hyperlink"/>
    <w:rsid w:val="002C64E4"/>
    <w:rPr>
      <w:color w:val="0000FF"/>
      <w:u w:val="single"/>
    </w:rPr>
  </w:style>
  <w:style w:type="character" w:styleId="PageNumber">
    <w:name w:val="page number"/>
    <w:basedOn w:val="DefaultParagraphFont"/>
    <w:rsid w:val="000C7B3A"/>
  </w:style>
  <w:style w:type="paragraph" w:customStyle="1" w:styleId="STFooter">
    <w:name w:val="STFooter"/>
    <w:basedOn w:val="Normal"/>
    <w:rsid w:val="00C94242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C94242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C9424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A530FD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rsid w:val="003D1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D18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8A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D1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18A9"/>
    <w:rPr>
      <w:b/>
      <w:bCs/>
      <w:snapToGrid w:val="0"/>
    </w:rPr>
  </w:style>
  <w:style w:type="paragraph" w:styleId="BalloonText">
    <w:name w:val="Balloon Text"/>
    <w:basedOn w:val="Normal"/>
    <w:link w:val="BalloonTextChar"/>
    <w:rsid w:val="003D1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18A9"/>
    <w:rPr>
      <w:rFonts w:ascii="Segoe UI" w:hAnsi="Segoe UI" w:cs="Segoe UI"/>
      <w:snapToGrid w:val="0"/>
      <w:sz w:val="18"/>
      <w:szCs w:val="18"/>
    </w:rPr>
  </w:style>
  <w:style w:type="paragraph" w:customStyle="1" w:styleId="PRT">
    <w:name w:val="PRT"/>
    <w:basedOn w:val="Normal"/>
    <w:next w:val="ART"/>
    <w:rsid w:val="004F280E"/>
    <w:pPr>
      <w:keepNext/>
      <w:widowControl/>
      <w:suppressAutoHyphens/>
      <w:spacing w:before="480"/>
      <w:jc w:val="both"/>
      <w:outlineLvl w:val="0"/>
    </w:pPr>
    <w:rPr>
      <w:snapToGrid/>
    </w:rPr>
  </w:style>
  <w:style w:type="paragraph" w:customStyle="1" w:styleId="SUT">
    <w:name w:val="SUT"/>
    <w:basedOn w:val="Normal"/>
    <w:next w:val="PR1"/>
    <w:rsid w:val="004F280E"/>
    <w:pPr>
      <w:widowControl/>
      <w:suppressAutoHyphens/>
      <w:spacing w:before="240"/>
      <w:jc w:val="both"/>
      <w:outlineLvl w:val="0"/>
    </w:pPr>
    <w:rPr>
      <w:snapToGrid/>
    </w:rPr>
  </w:style>
  <w:style w:type="paragraph" w:customStyle="1" w:styleId="DST">
    <w:name w:val="DST"/>
    <w:basedOn w:val="Normal"/>
    <w:next w:val="PR1"/>
    <w:rsid w:val="004F280E"/>
    <w:pPr>
      <w:widowControl/>
      <w:suppressAutoHyphens/>
      <w:spacing w:before="240"/>
      <w:jc w:val="both"/>
      <w:outlineLvl w:val="0"/>
    </w:pPr>
    <w:rPr>
      <w:snapToGrid/>
    </w:rPr>
  </w:style>
  <w:style w:type="paragraph" w:customStyle="1" w:styleId="ART">
    <w:name w:val="ART"/>
    <w:basedOn w:val="Normal"/>
    <w:next w:val="PR1"/>
    <w:rsid w:val="004F280E"/>
    <w:pPr>
      <w:keepNext/>
      <w:widowControl/>
      <w:tabs>
        <w:tab w:val="left" w:pos="864"/>
      </w:tabs>
      <w:suppressAutoHyphens/>
      <w:spacing w:before="480"/>
      <w:ind w:left="864" w:hanging="864"/>
      <w:jc w:val="both"/>
      <w:outlineLvl w:val="1"/>
    </w:pPr>
    <w:rPr>
      <w:snapToGrid/>
    </w:rPr>
  </w:style>
  <w:style w:type="paragraph" w:customStyle="1" w:styleId="PR1">
    <w:name w:val="PR1"/>
    <w:basedOn w:val="Normal"/>
    <w:rsid w:val="004F280E"/>
    <w:pPr>
      <w:widowControl/>
      <w:tabs>
        <w:tab w:val="left" w:pos="864"/>
      </w:tabs>
      <w:suppressAutoHyphens/>
      <w:spacing w:before="240"/>
      <w:ind w:left="864" w:hanging="576"/>
      <w:jc w:val="both"/>
      <w:outlineLvl w:val="2"/>
    </w:pPr>
    <w:rPr>
      <w:snapToGrid/>
    </w:rPr>
  </w:style>
  <w:style w:type="paragraph" w:customStyle="1" w:styleId="PR2">
    <w:name w:val="PR2"/>
    <w:basedOn w:val="Normal"/>
    <w:rsid w:val="004F280E"/>
    <w:pPr>
      <w:widowControl/>
      <w:tabs>
        <w:tab w:val="left" w:pos="1440"/>
      </w:tabs>
      <w:suppressAutoHyphens/>
      <w:ind w:left="1440" w:hanging="576"/>
      <w:jc w:val="both"/>
      <w:outlineLvl w:val="3"/>
    </w:pPr>
    <w:rPr>
      <w:snapToGrid/>
    </w:rPr>
  </w:style>
  <w:style w:type="paragraph" w:customStyle="1" w:styleId="PR3">
    <w:name w:val="PR3"/>
    <w:basedOn w:val="Normal"/>
    <w:rsid w:val="004F280E"/>
    <w:pPr>
      <w:widowControl/>
      <w:tabs>
        <w:tab w:val="left" w:pos="2016"/>
      </w:tabs>
      <w:suppressAutoHyphens/>
      <w:ind w:left="2016" w:hanging="576"/>
      <w:jc w:val="both"/>
      <w:outlineLvl w:val="4"/>
    </w:pPr>
    <w:rPr>
      <w:snapToGrid/>
    </w:rPr>
  </w:style>
  <w:style w:type="paragraph" w:customStyle="1" w:styleId="PR4">
    <w:name w:val="PR4"/>
    <w:basedOn w:val="Normal"/>
    <w:rsid w:val="004F280E"/>
    <w:pPr>
      <w:widowControl/>
      <w:tabs>
        <w:tab w:val="left" w:pos="2592"/>
      </w:tabs>
      <w:suppressAutoHyphens/>
      <w:ind w:left="2592" w:hanging="576"/>
      <w:jc w:val="both"/>
      <w:outlineLvl w:val="5"/>
    </w:pPr>
    <w:rPr>
      <w:snapToGrid/>
    </w:rPr>
  </w:style>
  <w:style w:type="paragraph" w:customStyle="1" w:styleId="PR5">
    <w:name w:val="PR5"/>
    <w:basedOn w:val="Normal"/>
    <w:rsid w:val="004F280E"/>
    <w:pPr>
      <w:widowControl/>
      <w:tabs>
        <w:tab w:val="left" w:pos="3168"/>
      </w:tabs>
      <w:suppressAutoHyphens/>
      <w:ind w:left="3168" w:hanging="576"/>
      <w:jc w:val="both"/>
      <w:outlineLvl w:val="6"/>
    </w:pPr>
    <w:rPr>
      <w:snapToGrid/>
    </w:rPr>
  </w:style>
  <w:style w:type="paragraph" w:customStyle="1" w:styleId="CMT">
    <w:name w:val="CMT"/>
    <w:basedOn w:val="Normal"/>
    <w:link w:val="CMTChar"/>
    <w:rsid w:val="004F280E"/>
    <w:pPr>
      <w:widowControl/>
      <w:suppressAutoHyphens/>
      <w:spacing w:before="240"/>
      <w:jc w:val="both"/>
    </w:pPr>
    <w:rPr>
      <w:snapToGrid/>
      <w:color w:val="0000FF"/>
    </w:rPr>
  </w:style>
  <w:style w:type="character" w:customStyle="1" w:styleId="CMTChar">
    <w:name w:val="CMT Char"/>
    <w:link w:val="CMT"/>
    <w:rsid w:val="004F280E"/>
    <w:rPr>
      <w:color w:val="0000F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949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6D3B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926D3B"/>
    <w:pPr>
      <w:autoSpaceDE w:val="0"/>
      <w:autoSpaceDN w:val="0"/>
    </w:pPr>
    <w:rPr>
      <w:rFonts w:ascii="Arial" w:eastAsia="Arial" w:hAnsi="Arial" w:cs="Arial"/>
      <w:snapToGrid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6D3B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926D3B"/>
    <w:pPr>
      <w:autoSpaceDE w:val="0"/>
      <w:autoSpaceDN w:val="0"/>
      <w:ind w:left="1620" w:hanging="431"/>
    </w:pPr>
    <w:rPr>
      <w:rFonts w:ascii="Arial" w:eastAsia="Arial" w:hAnsi="Arial" w:cs="Arial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C374-DB11-4A59-8985-0C8C9C3C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</Template>
  <TotalTime>10</TotalTime>
  <Pages>6</Pages>
  <Words>1746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Cope Ladder Master Spec</vt:lpstr>
    </vt:vector>
  </TitlesOfParts>
  <Company>focus</Company>
  <LinksUpToDate>false</LinksUpToDate>
  <CharactersWithSpaces>11063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http://www.copecabletray.com/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 Ladder Master Spec</dc:title>
  <dc:subject/>
  <dc:creator>Gallegos, Connor</dc:creator>
  <cp:keywords/>
  <cp:lastModifiedBy>Herbough, Ed</cp:lastModifiedBy>
  <cp:revision>6</cp:revision>
  <cp:lastPrinted>2010-01-12T23:48:00Z</cp:lastPrinted>
  <dcterms:created xsi:type="dcterms:W3CDTF">2025-01-22T21:59:00Z</dcterms:created>
  <dcterms:modified xsi:type="dcterms:W3CDTF">2025-09-05T14:05:00Z</dcterms:modified>
</cp:coreProperties>
</file>