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C923" w14:textId="70817138" w:rsidR="00DC65BE" w:rsidRDefault="00503A07" w:rsidP="00DC65BE">
      <w:pPr>
        <w:pStyle w:val="NormalWeb"/>
        <w:shd w:val="clear" w:color="auto" w:fill="FFFFFF"/>
        <w:spacing w:before="0" w:beforeAutospacing="0" w:after="0" w:afterAutospacing="0"/>
        <w:rPr>
          <w:rFonts w:ascii="Arial" w:hAnsi="Arial" w:cs="Arial"/>
          <w:color w:val="000000"/>
        </w:rPr>
      </w:pPr>
      <w:r>
        <w:rPr>
          <w:rFonts w:ascii="Arial" w:hAnsi="Arial" w:cs="Arial"/>
          <w:b/>
          <w:color w:val="000000"/>
          <w:sz w:val="28"/>
          <w:szCs w:val="28"/>
        </w:rPr>
        <w:t xml:space="preserve">Atkore - </w:t>
      </w:r>
      <w:r w:rsidR="00DC65BE">
        <w:rPr>
          <w:rFonts w:ascii="Arial" w:hAnsi="Arial" w:cs="Arial"/>
          <w:b/>
          <w:color w:val="000000"/>
          <w:sz w:val="28"/>
          <w:szCs w:val="28"/>
        </w:rPr>
        <w:t>UNI</w:t>
      </w:r>
      <w:r w:rsidR="00DC65BE" w:rsidRPr="00731274">
        <w:rPr>
          <w:rFonts w:ascii="Arial" w:hAnsi="Arial" w:cs="Arial"/>
          <w:b/>
          <w:color w:val="000000"/>
          <w:sz w:val="28"/>
          <w:szCs w:val="28"/>
        </w:rPr>
        <w:t>STRUT</w:t>
      </w:r>
      <w:r w:rsidR="00DC65BE" w:rsidRPr="00731274">
        <w:rPr>
          <w:rFonts w:ascii="Arial" w:hAnsi="Arial" w:cs="Arial"/>
          <w:color w:val="000000"/>
        </w:rPr>
        <w:t>®</w:t>
      </w:r>
    </w:p>
    <w:p w14:paraId="30E17811" w14:textId="77777777" w:rsidR="00807C01" w:rsidRDefault="00807C01" w:rsidP="00DC65BE">
      <w:pPr>
        <w:pStyle w:val="NormalWeb"/>
        <w:shd w:val="clear" w:color="auto" w:fill="FFFFFF"/>
        <w:spacing w:before="0" w:beforeAutospacing="0" w:after="0" w:afterAutospacing="0"/>
        <w:rPr>
          <w:rFonts w:ascii="Arial" w:hAnsi="Arial" w:cs="Arial"/>
          <w:color w:val="000000"/>
        </w:rPr>
      </w:pPr>
    </w:p>
    <w:p w14:paraId="597FC924" w14:textId="77777777" w:rsidR="00DC65BE" w:rsidRPr="00731274" w:rsidRDefault="00DC65BE" w:rsidP="00DC65BE">
      <w:pPr>
        <w:pStyle w:val="NormalWeb"/>
        <w:shd w:val="clear" w:color="auto" w:fill="FFFFFF"/>
        <w:spacing w:before="0" w:beforeAutospacing="0" w:after="0" w:afterAutospacing="0"/>
        <w:rPr>
          <w:rStyle w:val="Strong"/>
          <w:rFonts w:ascii="Arial" w:hAnsi="Arial" w:cs="Arial"/>
          <w:i/>
          <w:iCs/>
          <w:color w:val="000000"/>
          <w:sz w:val="27"/>
          <w:szCs w:val="27"/>
        </w:rPr>
      </w:pPr>
      <w:r>
        <w:rPr>
          <w:noProof/>
        </w:rPr>
        <mc:AlternateContent>
          <mc:Choice Requires="wps">
            <w:drawing>
              <wp:anchor distT="45720" distB="45720" distL="114300" distR="114300" simplePos="0" relativeHeight="251659264" behindDoc="0" locked="0" layoutInCell="1" allowOverlap="1" wp14:anchorId="597FC9A4" wp14:editId="597FC9A5">
                <wp:simplePos x="0" y="0"/>
                <wp:positionH relativeFrom="margin">
                  <wp:posOffset>0</wp:posOffset>
                </wp:positionH>
                <wp:positionV relativeFrom="paragraph">
                  <wp:posOffset>66040</wp:posOffset>
                </wp:positionV>
                <wp:extent cx="56007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19100"/>
                        </a:xfrm>
                        <a:prstGeom prst="rect">
                          <a:avLst/>
                        </a:prstGeom>
                        <a:solidFill>
                          <a:srgbClr val="FFFFFF"/>
                        </a:solidFill>
                        <a:ln w="9525">
                          <a:solidFill>
                            <a:srgbClr val="000000"/>
                          </a:solidFill>
                          <a:miter lim="800000"/>
                          <a:headEnd/>
                          <a:tailEnd/>
                        </a:ln>
                      </wps:spPr>
                      <wps:txbx>
                        <w:txbxContent>
                          <w:p w14:paraId="597FC9B6" w14:textId="77777777" w:rsidR="00DC65BE" w:rsidRDefault="00DC65BE" w:rsidP="00DC65BE">
                            <w:pPr>
                              <w:jc w:val="center"/>
                            </w:pPr>
                            <w:r w:rsidRPr="003851DE">
                              <w:t>This product specification is written according to the Construction Specificati</w:t>
                            </w:r>
                            <w:r>
                              <w:t xml:space="preserve">ons Institute </w:t>
                            </w:r>
                            <w:r w:rsidRPr="003851DE">
                              <w:rPr>
                                <w:i/>
                              </w:rPr>
                              <w:t>MasterFormat</w:t>
                            </w:r>
                            <w:r>
                              <w:t>, 2018</w:t>
                            </w:r>
                            <w:r w:rsidRPr="003851DE">
                              <w:t xml:space="preserve">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FC9A4" id="_x0000_t202" coordsize="21600,21600" o:spt="202" path="m,l,21600r21600,l21600,xe">
                <v:stroke joinstyle="miter"/>
                <v:path gradientshapeok="t" o:connecttype="rect"/>
              </v:shapetype>
              <v:shape id="Text Box 2" o:spid="_x0000_s1026" type="#_x0000_t202" style="position:absolute;margin-left:0;margin-top:5.2pt;width:441pt;height: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PWDQIAAB8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">
                <v:textbox>
                  <w:txbxContent>
                    <w:p w14:paraId="597FC9B6" w14:textId="77777777" w:rsidR="00DC65BE" w:rsidRDefault="00DC65BE" w:rsidP="00DC65BE">
                      <w:pPr>
                        <w:jc w:val="center"/>
                      </w:pPr>
                      <w:r w:rsidRPr="003851DE">
                        <w:t>This product specification is written according to the Construction Specificati</w:t>
                      </w:r>
                      <w:r>
                        <w:t xml:space="preserve">ons Institute </w:t>
                      </w:r>
                      <w:proofErr w:type="spellStart"/>
                      <w:r w:rsidRPr="003851DE">
                        <w:rPr>
                          <w:i/>
                        </w:rPr>
                        <w:t>MasterFormat</w:t>
                      </w:r>
                      <w:proofErr w:type="spellEnd"/>
                      <w:r>
                        <w:t>, 2018</w:t>
                      </w:r>
                      <w:r w:rsidRPr="003851DE">
                        <w:t xml:space="preserve"> Update.</w:t>
                      </w:r>
                    </w:p>
                  </w:txbxContent>
                </v:textbox>
                <w10:wrap type="square" anchorx="margin"/>
              </v:shape>
            </w:pict>
          </mc:Fallback>
        </mc:AlternateContent>
      </w:r>
    </w:p>
    <w:p w14:paraId="597FC925" w14:textId="77777777" w:rsidR="00DC65BE" w:rsidRDefault="00DC65BE" w:rsidP="00DC65BE">
      <w:pPr>
        <w:rPr>
          <w:b/>
          <w:sz w:val="28"/>
          <w:szCs w:val="28"/>
        </w:rPr>
      </w:pPr>
    </w:p>
    <w:p w14:paraId="597FC926" w14:textId="77777777" w:rsidR="00DC65BE" w:rsidRDefault="00DC65BE" w:rsidP="00DC65BE">
      <w:pPr>
        <w:rPr>
          <w:b/>
          <w:sz w:val="28"/>
          <w:szCs w:val="28"/>
        </w:rPr>
      </w:pPr>
    </w:p>
    <w:p w14:paraId="597FC927" w14:textId="7998CAFD" w:rsidR="00DC65BE" w:rsidRDefault="00DC65BE" w:rsidP="00DC65BE">
      <w:pPr>
        <w:rPr>
          <w:b/>
          <w:sz w:val="28"/>
          <w:szCs w:val="28"/>
        </w:rPr>
      </w:pPr>
      <w:r w:rsidRPr="00731274">
        <w:rPr>
          <w:b/>
          <w:sz w:val="28"/>
          <w:szCs w:val="28"/>
        </w:rPr>
        <w:t xml:space="preserve">SECTION </w:t>
      </w:r>
      <w:r w:rsidR="00807C01">
        <w:rPr>
          <w:b/>
          <w:sz w:val="28"/>
          <w:szCs w:val="28"/>
        </w:rPr>
        <w:t>26 05 29</w:t>
      </w:r>
    </w:p>
    <w:p w14:paraId="597FC928" w14:textId="77777777" w:rsidR="00DC65BE" w:rsidRPr="00731274" w:rsidRDefault="00DC65BE" w:rsidP="00DC65BE">
      <w:pPr>
        <w:rPr>
          <w:b/>
          <w:sz w:val="28"/>
          <w:szCs w:val="28"/>
        </w:rPr>
      </w:pPr>
    </w:p>
    <w:p w14:paraId="597FC929" w14:textId="496FDB7B" w:rsidR="00DC65BE" w:rsidRPr="00731274" w:rsidRDefault="00807C01" w:rsidP="00DC65BE">
      <w:pPr>
        <w:pStyle w:val="NormalWeb"/>
        <w:shd w:val="clear" w:color="auto" w:fill="FFFFFF"/>
        <w:spacing w:before="0" w:beforeAutospacing="0" w:after="240" w:afterAutospacing="0"/>
        <w:rPr>
          <w:rFonts w:ascii="Arial" w:hAnsi="Arial" w:cs="Arial"/>
          <w:color w:val="000000"/>
          <w:sz w:val="28"/>
          <w:szCs w:val="28"/>
        </w:rPr>
      </w:pPr>
      <w:r>
        <w:rPr>
          <w:rStyle w:val="Strong"/>
          <w:rFonts w:ascii="Arial" w:hAnsi="Arial" w:cs="Arial"/>
          <w:iCs/>
          <w:color w:val="000000"/>
          <w:sz w:val="28"/>
          <w:szCs w:val="28"/>
        </w:rPr>
        <w:t>HANGERS AND SUPPORTS FOR ELECTRICAL SYSTEMS</w:t>
      </w:r>
    </w:p>
    <w:p w14:paraId="597FC92A" w14:textId="77777777" w:rsidR="00DC65BE" w:rsidRDefault="00DC65BE" w:rsidP="00DC65BE">
      <w:pPr>
        <w:pStyle w:val="BodyText"/>
        <w:spacing w:before="92"/>
        <w:ind w:firstLine="720"/>
        <w:rPr>
          <w:sz w:val="14"/>
        </w:rPr>
      </w:pPr>
    </w:p>
    <w:p w14:paraId="597FC92B" w14:textId="77777777" w:rsidR="00DF30AF" w:rsidRPr="00DC65BE" w:rsidRDefault="00DB2BFE" w:rsidP="00DC65BE">
      <w:pPr>
        <w:pStyle w:val="BodyText"/>
        <w:spacing w:before="92"/>
        <w:ind w:firstLine="720"/>
        <w:rPr>
          <w:sz w:val="22"/>
          <w:szCs w:val="22"/>
        </w:rPr>
      </w:pPr>
      <w:r w:rsidRPr="00DC65BE">
        <w:rPr>
          <w:sz w:val="22"/>
          <w:szCs w:val="22"/>
        </w:rPr>
        <w:t>PART I – GENERAL</w:t>
      </w:r>
    </w:p>
    <w:p w14:paraId="597FC92C" w14:textId="77777777" w:rsidR="00DF30AF" w:rsidRPr="00DC65BE" w:rsidRDefault="00DF30AF">
      <w:pPr>
        <w:pStyle w:val="BodyText"/>
        <w:rPr>
          <w:sz w:val="22"/>
          <w:szCs w:val="22"/>
        </w:rPr>
      </w:pPr>
    </w:p>
    <w:p w14:paraId="597FC92D" w14:textId="77777777" w:rsidR="00DF30AF" w:rsidRPr="00DC65BE" w:rsidRDefault="00DB2BFE">
      <w:pPr>
        <w:pStyle w:val="ListParagraph"/>
        <w:numPr>
          <w:ilvl w:val="1"/>
          <w:numId w:val="6"/>
        </w:numPr>
        <w:tabs>
          <w:tab w:val="left" w:pos="1620"/>
          <w:tab w:val="left" w:pos="1621"/>
        </w:tabs>
        <w:ind w:hanging="720"/>
      </w:pPr>
      <w:r w:rsidRPr="00DC65BE">
        <w:t>SUMMARY</w:t>
      </w:r>
    </w:p>
    <w:p w14:paraId="597FC92E" w14:textId="77777777" w:rsidR="00DF30AF" w:rsidRPr="00DC65BE" w:rsidRDefault="00DF30AF">
      <w:pPr>
        <w:pStyle w:val="BodyText"/>
        <w:rPr>
          <w:sz w:val="22"/>
          <w:szCs w:val="22"/>
        </w:rPr>
      </w:pPr>
    </w:p>
    <w:p w14:paraId="597FC92F" w14:textId="77777777" w:rsidR="00DF30AF" w:rsidRPr="00DC65BE" w:rsidRDefault="00DB2BFE" w:rsidP="00DC65BE">
      <w:pPr>
        <w:pStyle w:val="ListParagraph"/>
        <w:numPr>
          <w:ilvl w:val="0"/>
          <w:numId w:val="5"/>
        </w:numPr>
        <w:tabs>
          <w:tab w:val="left" w:pos="1619"/>
          <w:tab w:val="left" w:pos="1620"/>
        </w:tabs>
        <w:ind w:hanging="431"/>
      </w:pPr>
      <w:r w:rsidRPr="00DC65BE">
        <w:t>Framing shall be a strut type metal framing system (Strut</w:t>
      </w:r>
      <w:r w:rsidRPr="00DC65BE">
        <w:rPr>
          <w:spacing w:val="-4"/>
        </w:rPr>
        <w:t xml:space="preserve"> </w:t>
      </w:r>
      <w:r w:rsidRPr="00DC65BE">
        <w:t>System)</w:t>
      </w:r>
    </w:p>
    <w:p w14:paraId="597FC930" w14:textId="77777777" w:rsidR="00DF30AF" w:rsidRPr="00DC65BE" w:rsidRDefault="00DB2BFE">
      <w:pPr>
        <w:pStyle w:val="ListParagraph"/>
        <w:numPr>
          <w:ilvl w:val="0"/>
          <w:numId w:val="5"/>
        </w:numPr>
        <w:tabs>
          <w:tab w:val="left" w:pos="1619"/>
          <w:tab w:val="left" w:pos="1620"/>
        </w:tabs>
        <w:ind w:hanging="431"/>
      </w:pPr>
      <w:r w:rsidRPr="00DC65BE">
        <w:t>Strut System shall be</w:t>
      </w:r>
      <w:r w:rsidRPr="00DC65BE">
        <w:rPr>
          <w:spacing w:val="-1"/>
        </w:rPr>
        <w:t xml:space="preserve"> </w:t>
      </w:r>
      <w:r w:rsidRPr="00DC65BE">
        <w:t>used:</w:t>
      </w:r>
    </w:p>
    <w:p w14:paraId="597FC931" w14:textId="77777777" w:rsidR="00DF30AF" w:rsidRPr="00DC65BE" w:rsidRDefault="00DB2BFE">
      <w:pPr>
        <w:pStyle w:val="ListParagraph"/>
        <w:numPr>
          <w:ilvl w:val="1"/>
          <w:numId w:val="5"/>
        </w:numPr>
        <w:tabs>
          <w:tab w:val="left" w:pos="2051"/>
          <w:tab w:val="left" w:pos="2052"/>
        </w:tabs>
        <w:ind w:hanging="431"/>
      </w:pPr>
      <w:r w:rsidRPr="00DC65BE">
        <w:t>To support mechanical and electrical equipment and</w:t>
      </w:r>
      <w:r w:rsidRPr="00DC65BE">
        <w:rPr>
          <w:spacing w:val="-3"/>
        </w:rPr>
        <w:t xml:space="preserve"> </w:t>
      </w:r>
      <w:r w:rsidRPr="00DC65BE">
        <w:t>devices.</w:t>
      </w:r>
    </w:p>
    <w:p w14:paraId="597FC932" w14:textId="77777777" w:rsidR="00DF30AF" w:rsidRPr="00DC65BE" w:rsidRDefault="00DB2BFE" w:rsidP="00DC65BE">
      <w:pPr>
        <w:pStyle w:val="ListParagraph"/>
        <w:numPr>
          <w:ilvl w:val="1"/>
          <w:numId w:val="5"/>
        </w:numPr>
        <w:tabs>
          <w:tab w:val="left" w:pos="2051"/>
          <w:tab w:val="left" w:pos="2052"/>
        </w:tabs>
        <w:spacing w:before="1"/>
        <w:ind w:hanging="431"/>
      </w:pPr>
      <w:r w:rsidRPr="00DC65BE">
        <w:t>For structural applications as</w:t>
      </w:r>
      <w:r w:rsidRPr="00DC65BE">
        <w:rPr>
          <w:spacing w:val="-1"/>
        </w:rPr>
        <w:t xml:space="preserve"> </w:t>
      </w:r>
      <w:r w:rsidRPr="00DC65BE">
        <w:t>applicable.</w:t>
      </w:r>
    </w:p>
    <w:p w14:paraId="597FC933" w14:textId="77777777" w:rsidR="00DF30AF" w:rsidRPr="00DC65BE" w:rsidRDefault="00DB2BFE">
      <w:pPr>
        <w:pStyle w:val="ListParagraph"/>
        <w:numPr>
          <w:ilvl w:val="0"/>
          <w:numId w:val="5"/>
        </w:numPr>
        <w:tabs>
          <w:tab w:val="left" w:pos="1620"/>
        </w:tabs>
        <w:ind w:left="1620" w:right="1715"/>
      </w:pPr>
      <w:r w:rsidRPr="00DC65BE">
        <w:t>Strut System and components must be supplied from a single</w:t>
      </w:r>
      <w:r w:rsidRPr="00DC65BE">
        <w:rPr>
          <w:spacing w:val="-15"/>
        </w:rPr>
        <w:t xml:space="preserve"> </w:t>
      </w:r>
      <w:r w:rsidRPr="00DC65BE">
        <w:t>approved Manufacturer.</w:t>
      </w:r>
    </w:p>
    <w:p w14:paraId="597FC934" w14:textId="77777777" w:rsidR="00DF30AF" w:rsidRPr="00DC65BE" w:rsidRDefault="00DF30AF">
      <w:pPr>
        <w:pStyle w:val="BodyText"/>
        <w:rPr>
          <w:sz w:val="22"/>
          <w:szCs w:val="22"/>
        </w:rPr>
      </w:pPr>
    </w:p>
    <w:p w14:paraId="597FC935" w14:textId="77777777" w:rsidR="00DF30AF" w:rsidRPr="00DC65BE" w:rsidRDefault="00DB2BFE">
      <w:pPr>
        <w:pStyle w:val="ListParagraph"/>
        <w:numPr>
          <w:ilvl w:val="1"/>
          <w:numId w:val="6"/>
        </w:numPr>
        <w:tabs>
          <w:tab w:val="left" w:pos="1620"/>
          <w:tab w:val="left" w:pos="1621"/>
        </w:tabs>
        <w:ind w:hanging="720"/>
      </w:pPr>
      <w:r w:rsidRPr="00DC65BE">
        <w:t>QUALITY</w:t>
      </w:r>
      <w:r w:rsidRPr="00DC65BE">
        <w:rPr>
          <w:spacing w:val="-1"/>
        </w:rPr>
        <w:t xml:space="preserve"> </w:t>
      </w:r>
      <w:r w:rsidRPr="00DC65BE">
        <w:t>ASSURANCE</w:t>
      </w:r>
    </w:p>
    <w:p w14:paraId="597FC936" w14:textId="77777777" w:rsidR="00DF30AF" w:rsidRPr="00DC65BE" w:rsidRDefault="00DF30AF">
      <w:pPr>
        <w:pStyle w:val="BodyText"/>
        <w:rPr>
          <w:sz w:val="22"/>
          <w:szCs w:val="22"/>
        </w:rPr>
      </w:pPr>
    </w:p>
    <w:p w14:paraId="597FC937" w14:textId="77777777" w:rsidR="00DF30AF" w:rsidRPr="00DC65BE" w:rsidRDefault="00DB2BFE">
      <w:pPr>
        <w:pStyle w:val="ListParagraph"/>
        <w:numPr>
          <w:ilvl w:val="0"/>
          <w:numId w:val="4"/>
        </w:numPr>
        <w:tabs>
          <w:tab w:val="left" w:pos="1619"/>
          <w:tab w:val="left" w:pos="1620"/>
        </w:tabs>
        <w:ind w:hanging="431"/>
      </w:pPr>
      <w:r w:rsidRPr="00DC65BE">
        <w:t>Manufacturer’s</w:t>
      </w:r>
      <w:r w:rsidRPr="00DC65BE">
        <w:rPr>
          <w:spacing w:val="-1"/>
        </w:rPr>
        <w:t xml:space="preserve"> </w:t>
      </w:r>
      <w:r w:rsidRPr="00DC65BE">
        <w:t>qualifications:</w:t>
      </w:r>
    </w:p>
    <w:p w14:paraId="597FC938" w14:textId="77777777" w:rsidR="00DF30AF" w:rsidRPr="00DC65BE" w:rsidRDefault="00DB2BFE">
      <w:pPr>
        <w:pStyle w:val="ListParagraph"/>
        <w:numPr>
          <w:ilvl w:val="1"/>
          <w:numId w:val="4"/>
        </w:numPr>
        <w:tabs>
          <w:tab w:val="left" w:pos="2051"/>
          <w:tab w:val="left" w:pos="2052"/>
        </w:tabs>
        <w:ind w:right="936"/>
      </w:pPr>
      <w:r w:rsidRPr="00DC65BE">
        <w:t xml:space="preserve">The manufacturer shall have at least 10 </w:t>
      </w:r>
      <w:r w:rsidR="00DC65BE" w:rsidRPr="00DC65BE">
        <w:t>years’ experience</w:t>
      </w:r>
      <w:r w:rsidRPr="00DC65BE">
        <w:t xml:space="preserve"> in</w:t>
      </w:r>
      <w:r w:rsidRPr="00DC65BE">
        <w:rPr>
          <w:spacing w:val="-14"/>
        </w:rPr>
        <w:t xml:space="preserve"> </w:t>
      </w:r>
      <w:r w:rsidRPr="00DC65BE">
        <w:t>manufacturing Strut</w:t>
      </w:r>
      <w:r w:rsidRPr="00DC65BE">
        <w:rPr>
          <w:spacing w:val="-1"/>
        </w:rPr>
        <w:t xml:space="preserve"> </w:t>
      </w:r>
      <w:r w:rsidRPr="00DC65BE">
        <w:t>Systems.</w:t>
      </w:r>
    </w:p>
    <w:p w14:paraId="597FC939" w14:textId="77777777" w:rsidR="00DF30AF" w:rsidRPr="00DC65BE" w:rsidRDefault="00DB2BFE" w:rsidP="00DC65BE">
      <w:pPr>
        <w:pStyle w:val="ListParagraph"/>
        <w:numPr>
          <w:ilvl w:val="1"/>
          <w:numId w:val="4"/>
        </w:numPr>
        <w:tabs>
          <w:tab w:val="left" w:pos="2051"/>
          <w:tab w:val="left" w:pos="2052"/>
        </w:tabs>
        <w:ind w:right="857"/>
      </w:pPr>
      <w:r w:rsidRPr="00DC65BE">
        <w:t>The manufacturer must certify in writing all components supplied have</w:t>
      </w:r>
      <w:r w:rsidRPr="00DC65BE">
        <w:rPr>
          <w:spacing w:val="-12"/>
        </w:rPr>
        <w:t xml:space="preserve"> </w:t>
      </w:r>
      <w:r w:rsidRPr="00DC65BE">
        <w:t>been produced in accordance with an established quality assurance</w:t>
      </w:r>
      <w:r w:rsidRPr="00DC65BE">
        <w:rPr>
          <w:spacing w:val="-9"/>
        </w:rPr>
        <w:t xml:space="preserve"> </w:t>
      </w:r>
      <w:r w:rsidRPr="00DC65BE">
        <w:t>program.</w:t>
      </w:r>
    </w:p>
    <w:p w14:paraId="597FC93A" w14:textId="77777777" w:rsidR="00DF30AF" w:rsidRPr="00DC65BE" w:rsidRDefault="00DB2BFE">
      <w:pPr>
        <w:pStyle w:val="ListParagraph"/>
        <w:numPr>
          <w:ilvl w:val="0"/>
          <w:numId w:val="4"/>
        </w:numPr>
        <w:tabs>
          <w:tab w:val="left" w:pos="1619"/>
          <w:tab w:val="left" w:pos="1620"/>
        </w:tabs>
        <w:ind w:left="1620"/>
      </w:pPr>
      <w:r w:rsidRPr="00DC65BE">
        <w:t>Work shall meet the requirements of the following</w:t>
      </w:r>
      <w:r w:rsidRPr="00DC65BE">
        <w:rPr>
          <w:spacing w:val="-2"/>
        </w:rPr>
        <w:t xml:space="preserve"> </w:t>
      </w:r>
      <w:r w:rsidRPr="00DC65BE">
        <w:t>standards:</w:t>
      </w:r>
    </w:p>
    <w:p w14:paraId="597FC93B" w14:textId="77777777" w:rsidR="00DF30AF" w:rsidRPr="00DC65BE" w:rsidRDefault="00DB2BFE">
      <w:pPr>
        <w:pStyle w:val="ListParagraph"/>
        <w:numPr>
          <w:ilvl w:val="1"/>
          <w:numId w:val="4"/>
        </w:numPr>
        <w:tabs>
          <w:tab w:val="left" w:pos="2051"/>
          <w:tab w:val="left" w:pos="2052"/>
        </w:tabs>
        <w:ind w:left="2051" w:hanging="431"/>
      </w:pPr>
      <w:r w:rsidRPr="00DC65BE">
        <w:t>Federal, State and Local</w:t>
      </w:r>
      <w:r w:rsidRPr="00DC65BE">
        <w:rPr>
          <w:spacing w:val="-1"/>
        </w:rPr>
        <w:t xml:space="preserve"> </w:t>
      </w:r>
      <w:r w:rsidRPr="00DC65BE">
        <w:t>codes</w:t>
      </w:r>
    </w:p>
    <w:p w14:paraId="597FC93C" w14:textId="77777777" w:rsidR="00DF30AF" w:rsidRPr="00DC65BE" w:rsidRDefault="00DB2BFE">
      <w:pPr>
        <w:pStyle w:val="ListParagraph"/>
        <w:numPr>
          <w:ilvl w:val="1"/>
          <w:numId w:val="4"/>
        </w:numPr>
        <w:tabs>
          <w:tab w:val="left" w:pos="2051"/>
          <w:tab w:val="left" w:pos="2052"/>
        </w:tabs>
        <w:ind w:right="828"/>
      </w:pPr>
      <w:r w:rsidRPr="00DC65BE">
        <w:t>American Iron and Steel Institute (AISI) Specification for the Design of Cold- Formed Steel Structural Members 2001</w:t>
      </w:r>
      <w:r w:rsidRPr="00DC65BE">
        <w:rPr>
          <w:spacing w:val="-1"/>
        </w:rPr>
        <w:t xml:space="preserve"> </w:t>
      </w:r>
      <w:r w:rsidRPr="00DC65BE">
        <w:t>Edition</w:t>
      </w:r>
    </w:p>
    <w:p w14:paraId="597FC93D" w14:textId="4ED4B104" w:rsidR="00DF30AF" w:rsidRPr="00DC65BE" w:rsidRDefault="00DB2BFE">
      <w:pPr>
        <w:pStyle w:val="ListParagraph"/>
        <w:numPr>
          <w:ilvl w:val="1"/>
          <w:numId w:val="4"/>
        </w:numPr>
        <w:tabs>
          <w:tab w:val="left" w:pos="2051"/>
          <w:tab w:val="left" w:pos="2052"/>
        </w:tabs>
        <w:ind w:left="2051" w:hanging="431"/>
      </w:pPr>
      <w:r w:rsidRPr="00DC65BE">
        <w:t xml:space="preserve">American Society for Testing </w:t>
      </w:r>
      <w:r w:rsidR="00B6688B" w:rsidRPr="00DC65BE">
        <w:t>and</w:t>
      </w:r>
      <w:r w:rsidRPr="00DC65BE">
        <w:t xml:space="preserve"> Materials</w:t>
      </w:r>
      <w:r w:rsidRPr="00DC65BE">
        <w:rPr>
          <w:spacing w:val="-2"/>
        </w:rPr>
        <w:t xml:space="preserve"> </w:t>
      </w:r>
      <w:r w:rsidRPr="00DC65BE">
        <w:t>(ASTM)</w:t>
      </w:r>
    </w:p>
    <w:p w14:paraId="597FC93E" w14:textId="77777777" w:rsidR="00DF30AF" w:rsidRPr="00DC65BE" w:rsidRDefault="00DB2BFE">
      <w:pPr>
        <w:pStyle w:val="ListParagraph"/>
        <w:numPr>
          <w:ilvl w:val="1"/>
          <w:numId w:val="4"/>
        </w:numPr>
        <w:tabs>
          <w:tab w:val="left" w:pos="2051"/>
          <w:tab w:val="left" w:pos="2052"/>
        </w:tabs>
        <w:ind w:left="2051" w:hanging="431"/>
      </w:pPr>
      <w:r w:rsidRPr="00DC65BE">
        <w:t>Metal Framing Manufacturer’s Association</w:t>
      </w:r>
      <w:r w:rsidRPr="00DC65BE">
        <w:rPr>
          <w:spacing w:val="-1"/>
        </w:rPr>
        <w:t xml:space="preserve"> </w:t>
      </w:r>
      <w:r w:rsidRPr="00DC65BE">
        <w:t>(MFMA)</w:t>
      </w:r>
    </w:p>
    <w:p w14:paraId="597FC93F" w14:textId="77777777" w:rsidR="00DF30AF" w:rsidRPr="00DC65BE" w:rsidRDefault="00DF30AF">
      <w:pPr>
        <w:pStyle w:val="BodyText"/>
        <w:rPr>
          <w:sz w:val="22"/>
          <w:szCs w:val="22"/>
        </w:rPr>
      </w:pPr>
    </w:p>
    <w:p w14:paraId="597FC940" w14:textId="77777777" w:rsidR="00DF30AF" w:rsidRPr="00DC65BE" w:rsidRDefault="00DB2BFE">
      <w:pPr>
        <w:pStyle w:val="ListParagraph"/>
        <w:numPr>
          <w:ilvl w:val="1"/>
          <w:numId w:val="6"/>
        </w:numPr>
        <w:tabs>
          <w:tab w:val="left" w:pos="1620"/>
          <w:tab w:val="left" w:pos="1621"/>
        </w:tabs>
        <w:ind w:hanging="720"/>
      </w:pPr>
      <w:r w:rsidRPr="00DC65BE">
        <w:t>SUBMITTALS</w:t>
      </w:r>
    </w:p>
    <w:p w14:paraId="597FC941" w14:textId="77777777" w:rsidR="00DF30AF" w:rsidRPr="00DC65BE" w:rsidRDefault="00DF30AF">
      <w:pPr>
        <w:pStyle w:val="BodyText"/>
        <w:rPr>
          <w:sz w:val="22"/>
          <w:szCs w:val="22"/>
        </w:rPr>
      </w:pPr>
    </w:p>
    <w:p w14:paraId="597FC942" w14:textId="77777777" w:rsidR="00DF30AF" w:rsidRPr="00DC65BE" w:rsidRDefault="00DB2BFE">
      <w:pPr>
        <w:pStyle w:val="ListParagraph"/>
        <w:numPr>
          <w:ilvl w:val="2"/>
          <w:numId w:val="6"/>
        </w:numPr>
        <w:tabs>
          <w:tab w:val="left" w:pos="1619"/>
          <w:tab w:val="left" w:pos="1620"/>
        </w:tabs>
        <w:spacing w:before="1"/>
        <w:ind w:right="780"/>
      </w:pPr>
      <w:r w:rsidRPr="00DC65BE">
        <w:t>Structural calculations by a Registered Professional or Structural Engineer in the State of the Project’s location for approval by the Professional of Record. Calculations may include, but are not limited</w:t>
      </w:r>
      <w:r w:rsidRPr="00DC65BE">
        <w:rPr>
          <w:spacing w:val="-2"/>
        </w:rPr>
        <w:t xml:space="preserve"> </w:t>
      </w:r>
      <w:r w:rsidRPr="00DC65BE">
        <w:t>to:</w:t>
      </w:r>
    </w:p>
    <w:p w14:paraId="597FC943" w14:textId="77777777" w:rsidR="00DF30AF" w:rsidRPr="00DC65BE" w:rsidRDefault="00DB2BFE">
      <w:pPr>
        <w:pStyle w:val="ListParagraph"/>
        <w:numPr>
          <w:ilvl w:val="3"/>
          <w:numId w:val="6"/>
        </w:numPr>
        <w:tabs>
          <w:tab w:val="left" w:pos="2051"/>
          <w:tab w:val="left" w:pos="2052"/>
        </w:tabs>
        <w:ind w:hanging="431"/>
      </w:pPr>
      <w:r w:rsidRPr="00DC65BE">
        <w:t>Description of design</w:t>
      </w:r>
      <w:r w:rsidRPr="00DC65BE">
        <w:rPr>
          <w:spacing w:val="-1"/>
        </w:rPr>
        <w:t xml:space="preserve"> </w:t>
      </w:r>
      <w:r w:rsidRPr="00DC65BE">
        <w:t>criteria</w:t>
      </w:r>
    </w:p>
    <w:p w14:paraId="597FC944" w14:textId="77777777" w:rsidR="00DF30AF" w:rsidRPr="00DC65BE" w:rsidRDefault="00DB2BFE">
      <w:pPr>
        <w:pStyle w:val="ListParagraph"/>
        <w:numPr>
          <w:ilvl w:val="3"/>
          <w:numId w:val="6"/>
        </w:numPr>
        <w:tabs>
          <w:tab w:val="left" w:pos="2051"/>
          <w:tab w:val="left" w:pos="2052"/>
        </w:tabs>
        <w:ind w:hanging="431"/>
      </w:pPr>
      <w:r w:rsidRPr="00DC65BE">
        <w:t>Stress and deflection</w:t>
      </w:r>
      <w:r w:rsidRPr="00DC65BE">
        <w:rPr>
          <w:spacing w:val="-1"/>
        </w:rPr>
        <w:t xml:space="preserve"> </w:t>
      </w:r>
      <w:r w:rsidRPr="00DC65BE">
        <w:t>analysis</w:t>
      </w:r>
    </w:p>
    <w:p w14:paraId="597FC945" w14:textId="77777777" w:rsidR="00DF30AF" w:rsidRPr="00DC65BE" w:rsidRDefault="00DB2BFE" w:rsidP="00DC65BE">
      <w:pPr>
        <w:pStyle w:val="ListParagraph"/>
        <w:numPr>
          <w:ilvl w:val="3"/>
          <w:numId w:val="6"/>
        </w:numPr>
        <w:tabs>
          <w:tab w:val="left" w:pos="2051"/>
          <w:tab w:val="left" w:pos="2052"/>
        </w:tabs>
        <w:ind w:hanging="431"/>
      </w:pPr>
      <w:r w:rsidRPr="00DC65BE">
        <w:t>Selection of framing members, fittings, and</w:t>
      </w:r>
      <w:r w:rsidRPr="00DC65BE">
        <w:rPr>
          <w:spacing w:val="-2"/>
        </w:rPr>
        <w:t xml:space="preserve"> </w:t>
      </w:r>
      <w:r w:rsidRPr="00DC65BE">
        <w:t>accessories</w:t>
      </w:r>
    </w:p>
    <w:p w14:paraId="597FC946" w14:textId="77777777" w:rsidR="00DF30AF" w:rsidRPr="00DC65BE" w:rsidRDefault="00DB2BFE" w:rsidP="00DC65BE">
      <w:pPr>
        <w:pStyle w:val="ListParagraph"/>
        <w:numPr>
          <w:ilvl w:val="2"/>
          <w:numId w:val="6"/>
        </w:numPr>
        <w:tabs>
          <w:tab w:val="left" w:pos="1619"/>
          <w:tab w:val="left" w:pos="1620"/>
        </w:tabs>
        <w:spacing w:before="93"/>
        <w:ind w:right="875"/>
      </w:pPr>
      <w:r w:rsidRPr="00DC65BE">
        <w:t>Assembly</w:t>
      </w:r>
      <w:r w:rsidRPr="00DC65BE">
        <w:rPr>
          <w:spacing w:val="-5"/>
        </w:rPr>
        <w:t xml:space="preserve"> </w:t>
      </w:r>
      <w:r w:rsidRPr="00DC65BE">
        <w:t>drawings</w:t>
      </w:r>
      <w:r w:rsidRPr="00DC65BE">
        <w:rPr>
          <w:spacing w:val="-5"/>
        </w:rPr>
        <w:t xml:space="preserve"> </w:t>
      </w:r>
      <w:r w:rsidRPr="00DC65BE">
        <w:t>necessary</w:t>
      </w:r>
      <w:r w:rsidRPr="00DC65BE">
        <w:rPr>
          <w:spacing w:val="-5"/>
        </w:rPr>
        <w:t xml:space="preserve"> </w:t>
      </w:r>
      <w:r w:rsidRPr="00DC65BE">
        <w:t>to</w:t>
      </w:r>
      <w:r w:rsidRPr="00DC65BE">
        <w:rPr>
          <w:spacing w:val="-5"/>
        </w:rPr>
        <w:t xml:space="preserve"> </w:t>
      </w:r>
      <w:r w:rsidRPr="00DC65BE">
        <w:t>install</w:t>
      </w:r>
      <w:r w:rsidRPr="00DC65BE">
        <w:rPr>
          <w:spacing w:val="-5"/>
        </w:rPr>
        <w:t xml:space="preserve"> </w:t>
      </w:r>
      <w:r w:rsidRPr="00DC65BE">
        <w:t>the</w:t>
      </w:r>
      <w:r w:rsidRPr="00DC65BE">
        <w:rPr>
          <w:spacing w:val="-5"/>
        </w:rPr>
        <w:t xml:space="preserve"> </w:t>
      </w:r>
      <w:r w:rsidRPr="00DC65BE">
        <w:t>Strut</w:t>
      </w:r>
      <w:r w:rsidRPr="00DC65BE">
        <w:rPr>
          <w:spacing w:val="-5"/>
        </w:rPr>
        <w:t xml:space="preserve"> </w:t>
      </w:r>
      <w:r w:rsidRPr="00DC65BE">
        <w:t>System</w:t>
      </w:r>
      <w:r w:rsidRPr="00DC65BE">
        <w:rPr>
          <w:spacing w:val="-5"/>
        </w:rPr>
        <w:t xml:space="preserve"> </w:t>
      </w:r>
      <w:r w:rsidRPr="00DC65BE">
        <w:t>in</w:t>
      </w:r>
      <w:r w:rsidRPr="00DC65BE">
        <w:rPr>
          <w:spacing w:val="-4"/>
        </w:rPr>
        <w:t xml:space="preserve"> </w:t>
      </w:r>
      <w:r w:rsidRPr="00DC65BE">
        <w:t>compliance</w:t>
      </w:r>
      <w:r w:rsidRPr="00DC65BE">
        <w:rPr>
          <w:spacing w:val="-5"/>
        </w:rPr>
        <w:t xml:space="preserve"> </w:t>
      </w:r>
      <w:r w:rsidRPr="00DC65BE">
        <w:t>with</w:t>
      </w:r>
      <w:r w:rsidRPr="00DC65BE">
        <w:rPr>
          <w:spacing w:val="-5"/>
        </w:rPr>
        <w:t xml:space="preserve"> </w:t>
      </w:r>
      <w:r w:rsidRPr="00DC65BE">
        <w:t>the Contract</w:t>
      </w:r>
      <w:r w:rsidRPr="00DC65BE">
        <w:rPr>
          <w:spacing w:val="-1"/>
        </w:rPr>
        <w:t xml:space="preserve"> </w:t>
      </w:r>
      <w:r w:rsidRPr="00DC65BE">
        <w:t>Drawings</w:t>
      </w:r>
    </w:p>
    <w:p w14:paraId="597FC947" w14:textId="048AB6F7" w:rsidR="00DF30AF" w:rsidRDefault="00DB2BFE">
      <w:pPr>
        <w:pStyle w:val="ListParagraph"/>
        <w:numPr>
          <w:ilvl w:val="2"/>
          <w:numId w:val="6"/>
        </w:numPr>
        <w:tabs>
          <w:tab w:val="left" w:pos="1621"/>
        </w:tabs>
      </w:pPr>
      <w:r w:rsidRPr="00DC65BE">
        <w:t>Pertinent manufacturers published</w:t>
      </w:r>
      <w:r w:rsidRPr="00DC65BE">
        <w:rPr>
          <w:spacing w:val="-1"/>
        </w:rPr>
        <w:t xml:space="preserve"> </w:t>
      </w:r>
      <w:r w:rsidRPr="00DC65BE">
        <w:t>data</w:t>
      </w:r>
      <w:r w:rsidR="00122BB7">
        <w:t>.</w:t>
      </w:r>
    </w:p>
    <w:p w14:paraId="1512CC07" w14:textId="77777777" w:rsidR="00807C01" w:rsidRDefault="00807C01" w:rsidP="00807C01">
      <w:pPr>
        <w:pStyle w:val="ListParagraph"/>
        <w:tabs>
          <w:tab w:val="left" w:pos="1621"/>
        </w:tabs>
        <w:ind w:firstLine="0"/>
      </w:pPr>
    </w:p>
    <w:p w14:paraId="597FC948" w14:textId="77777777" w:rsidR="00DC65BE" w:rsidRPr="00DC65BE" w:rsidRDefault="00DC65BE" w:rsidP="00DC65BE">
      <w:pPr>
        <w:pStyle w:val="ListParagraph"/>
        <w:tabs>
          <w:tab w:val="left" w:pos="1621"/>
        </w:tabs>
        <w:ind w:firstLine="0"/>
      </w:pPr>
    </w:p>
    <w:p w14:paraId="597FC949" w14:textId="77777777" w:rsidR="00DF30AF" w:rsidRPr="00DC65BE" w:rsidRDefault="00DF30AF">
      <w:pPr>
        <w:pStyle w:val="BodyText"/>
        <w:rPr>
          <w:sz w:val="22"/>
          <w:szCs w:val="22"/>
        </w:rPr>
      </w:pPr>
    </w:p>
    <w:p w14:paraId="597FC94A" w14:textId="77777777" w:rsidR="00DF30AF" w:rsidRPr="00DC65BE" w:rsidRDefault="00DB2BFE">
      <w:pPr>
        <w:pStyle w:val="ListParagraph"/>
        <w:numPr>
          <w:ilvl w:val="1"/>
          <w:numId w:val="6"/>
        </w:numPr>
        <w:tabs>
          <w:tab w:val="left" w:pos="1619"/>
          <w:tab w:val="left" w:pos="1620"/>
        </w:tabs>
        <w:ind w:left="1619" w:hanging="719"/>
      </w:pPr>
      <w:r w:rsidRPr="00DC65BE">
        <w:t>PRODUCT DELIVERY, STORAGE, AND</w:t>
      </w:r>
      <w:r w:rsidRPr="00DC65BE">
        <w:rPr>
          <w:spacing w:val="-2"/>
        </w:rPr>
        <w:t xml:space="preserve"> </w:t>
      </w:r>
      <w:r w:rsidRPr="00DC65BE">
        <w:t>HANDLING</w:t>
      </w:r>
    </w:p>
    <w:p w14:paraId="597FC94B" w14:textId="77777777" w:rsidR="00DF30AF" w:rsidRPr="00DC65BE" w:rsidRDefault="00DF30AF">
      <w:pPr>
        <w:pStyle w:val="BodyText"/>
        <w:rPr>
          <w:sz w:val="22"/>
          <w:szCs w:val="22"/>
        </w:rPr>
      </w:pPr>
    </w:p>
    <w:p w14:paraId="597FC94C" w14:textId="77777777" w:rsidR="00DF30AF" w:rsidRPr="00DC65BE" w:rsidRDefault="00DB2BFE" w:rsidP="00DC65BE">
      <w:pPr>
        <w:pStyle w:val="ListParagraph"/>
        <w:numPr>
          <w:ilvl w:val="2"/>
          <w:numId w:val="6"/>
        </w:numPr>
        <w:tabs>
          <w:tab w:val="left" w:pos="1619"/>
          <w:tab w:val="left" w:pos="1620"/>
        </w:tabs>
        <w:ind w:right="1261"/>
      </w:pPr>
      <w:r w:rsidRPr="00DC65BE">
        <w:t>All</w:t>
      </w:r>
      <w:r w:rsidRPr="00DC65BE">
        <w:rPr>
          <w:spacing w:val="-4"/>
        </w:rPr>
        <w:t xml:space="preserve"> </w:t>
      </w:r>
      <w:r w:rsidRPr="00DC65BE">
        <w:t>material</w:t>
      </w:r>
      <w:r w:rsidRPr="00DC65BE">
        <w:rPr>
          <w:spacing w:val="-4"/>
        </w:rPr>
        <w:t xml:space="preserve"> </w:t>
      </w:r>
      <w:r w:rsidRPr="00DC65BE">
        <w:t>is</w:t>
      </w:r>
      <w:r w:rsidRPr="00DC65BE">
        <w:rPr>
          <w:spacing w:val="-3"/>
        </w:rPr>
        <w:t xml:space="preserve"> </w:t>
      </w:r>
      <w:r w:rsidRPr="00DC65BE">
        <w:t>to</w:t>
      </w:r>
      <w:r w:rsidRPr="00DC65BE">
        <w:rPr>
          <w:spacing w:val="-4"/>
        </w:rPr>
        <w:t xml:space="preserve"> </w:t>
      </w:r>
      <w:r w:rsidRPr="00DC65BE">
        <w:t>be</w:t>
      </w:r>
      <w:r w:rsidRPr="00DC65BE">
        <w:rPr>
          <w:spacing w:val="-4"/>
        </w:rPr>
        <w:t xml:space="preserve"> </w:t>
      </w:r>
      <w:r w:rsidRPr="00DC65BE">
        <w:t>delivered</w:t>
      </w:r>
      <w:r w:rsidRPr="00DC65BE">
        <w:rPr>
          <w:spacing w:val="-3"/>
        </w:rPr>
        <w:t xml:space="preserve"> </w:t>
      </w:r>
      <w:r w:rsidRPr="00DC65BE">
        <w:t>to</w:t>
      </w:r>
      <w:r w:rsidRPr="00DC65BE">
        <w:rPr>
          <w:spacing w:val="-4"/>
        </w:rPr>
        <w:t xml:space="preserve"> </w:t>
      </w:r>
      <w:r w:rsidRPr="00DC65BE">
        <w:t>the</w:t>
      </w:r>
      <w:r w:rsidRPr="00DC65BE">
        <w:rPr>
          <w:spacing w:val="-4"/>
        </w:rPr>
        <w:t xml:space="preserve"> </w:t>
      </w:r>
      <w:r w:rsidRPr="00DC65BE">
        <w:t>work</w:t>
      </w:r>
      <w:r w:rsidRPr="00DC65BE">
        <w:rPr>
          <w:spacing w:val="-3"/>
        </w:rPr>
        <w:t xml:space="preserve"> </w:t>
      </w:r>
      <w:r w:rsidRPr="00DC65BE">
        <w:t>site</w:t>
      </w:r>
      <w:r w:rsidRPr="00DC65BE">
        <w:rPr>
          <w:spacing w:val="-4"/>
        </w:rPr>
        <w:t xml:space="preserve"> </w:t>
      </w:r>
      <w:r w:rsidRPr="00DC65BE">
        <w:t>in</w:t>
      </w:r>
      <w:r w:rsidRPr="00DC65BE">
        <w:rPr>
          <w:spacing w:val="-4"/>
        </w:rPr>
        <w:t xml:space="preserve"> </w:t>
      </w:r>
      <w:r w:rsidRPr="00DC65BE">
        <w:t>original</w:t>
      </w:r>
      <w:r w:rsidRPr="00DC65BE">
        <w:rPr>
          <w:spacing w:val="-3"/>
        </w:rPr>
        <w:t xml:space="preserve"> </w:t>
      </w:r>
      <w:r w:rsidRPr="00DC65BE">
        <w:t>factory</w:t>
      </w:r>
      <w:r w:rsidRPr="00DC65BE">
        <w:rPr>
          <w:spacing w:val="-4"/>
        </w:rPr>
        <w:t xml:space="preserve"> </w:t>
      </w:r>
      <w:r w:rsidRPr="00DC65BE">
        <w:t>packaging</w:t>
      </w:r>
      <w:r w:rsidRPr="00DC65BE">
        <w:rPr>
          <w:spacing w:val="-4"/>
        </w:rPr>
        <w:t xml:space="preserve"> </w:t>
      </w:r>
      <w:r w:rsidRPr="00DC65BE">
        <w:t>to avoid damage to the</w:t>
      </w:r>
      <w:r w:rsidRPr="00DC65BE">
        <w:rPr>
          <w:spacing w:val="-1"/>
        </w:rPr>
        <w:t xml:space="preserve"> </w:t>
      </w:r>
      <w:r w:rsidRPr="00DC65BE">
        <w:t>finish.</w:t>
      </w:r>
    </w:p>
    <w:p w14:paraId="597FC94D" w14:textId="77777777" w:rsidR="00DF30AF" w:rsidRPr="00DC65BE" w:rsidRDefault="00DB2BFE">
      <w:pPr>
        <w:pStyle w:val="ListParagraph"/>
        <w:numPr>
          <w:ilvl w:val="2"/>
          <w:numId w:val="6"/>
        </w:numPr>
        <w:tabs>
          <w:tab w:val="left" w:pos="1619"/>
          <w:tab w:val="left" w:pos="1620"/>
        </w:tabs>
        <w:ind w:right="1513"/>
      </w:pPr>
      <w:r w:rsidRPr="00DC65BE">
        <w:t>Upon delivery to the work site, all components shall be protected from the elements by a shelter or other</w:t>
      </w:r>
      <w:r w:rsidRPr="00DC65BE">
        <w:rPr>
          <w:spacing w:val="-3"/>
        </w:rPr>
        <w:t xml:space="preserve"> </w:t>
      </w:r>
      <w:r w:rsidRPr="00DC65BE">
        <w:t>covering.</w:t>
      </w:r>
    </w:p>
    <w:p w14:paraId="597FC94E" w14:textId="77777777" w:rsidR="00DF30AF" w:rsidRPr="00DC65BE" w:rsidRDefault="00DF30AF">
      <w:pPr>
        <w:pStyle w:val="BodyText"/>
        <w:rPr>
          <w:sz w:val="22"/>
          <w:szCs w:val="22"/>
        </w:rPr>
      </w:pPr>
    </w:p>
    <w:p w14:paraId="597FC94F" w14:textId="77777777" w:rsidR="00DF30AF" w:rsidRPr="00DC65BE" w:rsidRDefault="00DB2BFE">
      <w:pPr>
        <w:pStyle w:val="ListParagraph"/>
        <w:numPr>
          <w:ilvl w:val="1"/>
          <w:numId w:val="6"/>
        </w:numPr>
        <w:tabs>
          <w:tab w:val="left" w:pos="1619"/>
          <w:tab w:val="left" w:pos="1620"/>
        </w:tabs>
        <w:ind w:left="1619" w:hanging="719"/>
      </w:pPr>
      <w:r w:rsidRPr="00DC65BE">
        <w:t>WARRANTY</w:t>
      </w:r>
    </w:p>
    <w:p w14:paraId="597FC950" w14:textId="77777777" w:rsidR="00DF30AF" w:rsidRPr="00DC65BE" w:rsidRDefault="00DF30AF">
      <w:pPr>
        <w:pStyle w:val="BodyText"/>
        <w:rPr>
          <w:sz w:val="22"/>
          <w:szCs w:val="22"/>
        </w:rPr>
      </w:pPr>
    </w:p>
    <w:p w14:paraId="597FC951" w14:textId="77777777" w:rsidR="00DF30AF" w:rsidRPr="00DC65BE" w:rsidRDefault="00DB2BFE" w:rsidP="00DC65BE">
      <w:pPr>
        <w:pStyle w:val="ListParagraph"/>
        <w:numPr>
          <w:ilvl w:val="2"/>
          <w:numId w:val="6"/>
        </w:numPr>
        <w:tabs>
          <w:tab w:val="left" w:pos="1619"/>
          <w:tab w:val="left" w:pos="1620"/>
        </w:tabs>
        <w:ind w:right="685"/>
      </w:pPr>
      <w:r w:rsidRPr="00DC65BE">
        <w:t>Manufacturer shall warrant for 1 year from the shipment date that products will be free from defects in material or manufacture. In the event of any such defect in violation of the warranty, Manufacturer shall have the option to repair or replace any such defective product.</w:t>
      </w:r>
    </w:p>
    <w:p w14:paraId="597FC952" w14:textId="77777777" w:rsidR="00DF30AF" w:rsidRPr="00DC65BE" w:rsidRDefault="00DB2BFE">
      <w:pPr>
        <w:pStyle w:val="ListParagraph"/>
        <w:numPr>
          <w:ilvl w:val="2"/>
          <w:numId w:val="6"/>
        </w:numPr>
        <w:tabs>
          <w:tab w:val="left" w:pos="1619"/>
          <w:tab w:val="left" w:pos="1621"/>
        </w:tabs>
        <w:spacing w:before="1"/>
        <w:ind w:right="712"/>
      </w:pPr>
      <w:r w:rsidRPr="00DC65BE">
        <w:t>Installer shall warrant for 1 year from the date of completion of work that the work will be free of defects in installation.  In the event of any such defect in violation of the warranty, Installer shall have the option to repair or replace any such defective</w:t>
      </w:r>
      <w:r w:rsidRPr="00DC65BE">
        <w:rPr>
          <w:spacing w:val="-1"/>
        </w:rPr>
        <w:t xml:space="preserve"> </w:t>
      </w:r>
      <w:r w:rsidRPr="00DC65BE">
        <w:t>product.</w:t>
      </w:r>
    </w:p>
    <w:p w14:paraId="597FC953" w14:textId="77777777" w:rsidR="00DF30AF" w:rsidRPr="00DC65BE" w:rsidRDefault="00DF30AF">
      <w:pPr>
        <w:pStyle w:val="BodyText"/>
        <w:rPr>
          <w:sz w:val="22"/>
          <w:szCs w:val="22"/>
        </w:rPr>
      </w:pPr>
    </w:p>
    <w:p w14:paraId="597FC954" w14:textId="77777777" w:rsidR="00DF30AF" w:rsidRPr="00DC65BE" w:rsidRDefault="00DF30AF">
      <w:pPr>
        <w:pStyle w:val="BodyText"/>
        <w:spacing w:before="10"/>
        <w:rPr>
          <w:sz w:val="22"/>
          <w:szCs w:val="22"/>
        </w:rPr>
      </w:pPr>
    </w:p>
    <w:p w14:paraId="597FC955" w14:textId="77777777" w:rsidR="00DF30AF" w:rsidRPr="00DC65BE" w:rsidRDefault="00DB2BFE">
      <w:pPr>
        <w:pStyle w:val="BodyText"/>
        <w:ind w:left="900"/>
        <w:rPr>
          <w:sz w:val="22"/>
          <w:szCs w:val="22"/>
        </w:rPr>
      </w:pPr>
      <w:r w:rsidRPr="00DC65BE">
        <w:rPr>
          <w:sz w:val="22"/>
          <w:szCs w:val="22"/>
        </w:rPr>
        <w:t>PART 2 - PRODUCTS</w:t>
      </w:r>
    </w:p>
    <w:p w14:paraId="597FC956" w14:textId="77777777" w:rsidR="00DF30AF" w:rsidRPr="00DC65BE" w:rsidRDefault="00DF30AF">
      <w:pPr>
        <w:pStyle w:val="BodyText"/>
        <w:rPr>
          <w:sz w:val="22"/>
          <w:szCs w:val="22"/>
        </w:rPr>
      </w:pPr>
    </w:p>
    <w:p w14:paraId="597FC957" w14:textId="77777777" w:rsidR="00DF30AF" w:rsidRPr="00DC65BE" w:rsidRDefault="00DB2BFE">
      <w:pPr>
        <w:pStyle w:val="ListParagraph"/>
        <w:numPr>
          <w:ilvl w:val="1"/>
          <w:numId w:val="3"/>
        </w:numPr>
        <w:tabs>
          <w:tab w:val="left" w:pos="1619"/>
          <w:tab w:val="left" w:pos="1620"/>
        </w:tabs>
        <w:ind w:hanging="719"/>
      </w:pPr>
      <w:r w:rsidRPr="00DC65BE">
        <w:t>ACCEPTABLE</w:t>
      </w:r>
      <w:r w:rsidRPr="00DC65BE">
        <w:rPr>
          <w:spacing w:val="-17"/>
        </w:rPr>
        <w:t xml:space="preserve"> </w:t>
      </w:r>
      <w:r w:rsidRPr="00DC65BE">
        <w:t>MANUFACTURERS</w:t>
      </w:r>
    </w:p>
    <w:p w14:paraId="597FC958" w14:textId="77777777" w:rsidR="00DF30AF" w:rsidRPr="00DC65BE" w:rsidRDefault="00DF30AF">
      <w:pPr>
        <w:pStyle w:val="BodyText"/>
        <w:spacing w:before="5"/>
        <w:rPr>
          <w:sz w:val="22"/>
          <w:szCs w:val="22"/>
        </w:rPr>
      </w:pPr>
    </w:p>
    <w:p w14:paraId="1F4DDBA6" w14:textId="08F03D4F" w:rsidR="00807C01" w:rsidRDefault="00DB2BFE" w:rsidP="00807C01">
      <w:pPr>
        <w:pStyle w:val="BodyText"/>
        <w:numPr>
          <w:ilvl w:val="2"/>
          <w:numId w:val="3"/>
        </w:numPr>
        <w:tabs>
          <w:tab w:val="left" w:pos="1619"/>
        </w:tabs>
      </w:pPr>
      <w:r w:rsidRPr="00807C01">
        <w:t xml:space="preserve">Strut System and components shall be </w:t>
      </w:r>
    </w:p>
    <w:p w14:paraId="597FC959" w14:textId="699AEEFC" w:rsidR="00DF30AF" w:rsidRPr="00807C01" w:rsidRDefault="00807C01" w:rsidP="00807C01">
      <w:pPr>
        <w:pStyle w:val="BodyText"/>
        <w:numPr>
          <w:ilvl w:val="3"/>
          <w:numId w:val="3"/>
        </w:numPr>
        <w:tabs>
          <w:tab w:val="left" w:pos="1619"/>
        </w:tabs>
        <w:rPr>
          <w:sz w:val="22"/>
          <w:szCs w:val="22"/>
        </w:rPr>
      </w:pPr>
      <w:r w:rsidRPr="00807C01">
        <w:t>Atko</w:t>
      </w:r>
      <w:r>
        <w:t>r</w:t>
      </w:r>
      <w:r w:rsidRPr="00807C01">
        <w:t xml:space="preserve">e </w:t>
      </w:r>
      <w:r w:rsidR="00DB2BFE" w:rsidRPr="00807C01">
        <w:t>UNISTRUT®</w:t>
      </w:r>
    </w:p>
    <w:p w14:paraId="4C737D34" w14:textId="77777777" w:rsidR="00807C01" w:rsidRPr="00807C01" w:rsidRDefault="00807C01" w:rsidP="00807C01">
      <w:pPr>
        <w:pStyle w:val="BodyText"/>
        <w:tabs>
          <w:tab w:val="left" w:pos="1619"/>
        </w:tabs>
        <w:ind w:left="2142"/>
        <w:rPr>
          <w:sz w:val="22"/>
          <w:szCs w:val="22"/>
        </w:rPr>
      </w:pPr>
      <w:r w:rsidRPr="00807C01">
        <w:rPr>
          <w:sz w:val="22"/>
          <w:szCs w:val="22"/>
        </w:rPr>
        <w:t>16100 South Lathrop Avenue</w:t>
      </w:r>
    </w:p>
    <w:p w14:paraId="05972317" w14:textId="77777777" w:rsidR="00807C01" w:rsidRPr="00807C01" w:rsidRDefault="00807C01" w:rsidP="00807C01">
      <w:pPr>
        <w:pStyle w:val="BodyText"/>
        <w:tabs>
          <w:tab w:val="left" w:pos="1619"/>
        </w:tabs>
        <w:ind w:left="2142"/>
        <w:rPr>
          <w:sz w:val="22"/>
          <w:szCs w:val="22"/>
        </w:rPr>
      </w:pPr>
      <w:r w:rsidRPr="00807C01">
        <w:rPr>
          <w:sz w:val="22"/>
          <w:szCs w:val="22"/>
        </w:rPr>
        <w:t>Harvey, IL 60426</w:t>
      </w:r>
    </w:p>
    <w:p w14:paraId="1229CBC0" w14:textId="77777777" w:rsidR="00807C01" w:rsidRPr="00807C01" w:rsidRDefault="00807C01" w:rsidP="00807C01">
      <w:pPr>
        <w:pStyle w:val="BodyText"/>
        <w:tabs>
          <w:tab w:val="left" w:pos="1619"/>
        </w:tabs>
        <w:ind w:left="2142"/>
        <w:rPr>
          <w:sz w:val="22"/>
          <w:szCs w:val="22"/>
        </w:rPr>
      </w:pPr>
      <w:r w:rsidRPr="00807C01">
        <w:rPr>
          <w:sz w:val="22"/>
          <w:szCs w:val="22"/>
        </w:rPr>
        <w:t>TOLL-FREE / 800-882-5543</w:t>
      </w:r>
    </w:p>
    <w:p w14:paraId="77CF18ED" w14:textId="687A4689" w:rsidR="00807C01" w:rsidRPr="00DC65BE" w:rsidRDefault="00807C01" w:rsidP="00807C01">
      <w:pPr>
        <w:pStyle w:val="BodyText"/>
        <w:tabs>
          <w:tab w:val="left" w:pos="1619"/>
        </w:tabs>
        <w:ind w:left="2142"/>
        <w:rPr>
          <w:sz w:val="22"/>
          <w:szCs w:val="22"/>
        </w:rPr>
      </w:pPr>
      <w:r w:rsidRPr="00807C01">
        <w:rPr>
          <w:sz w:val="22"/>
          <w:szCs w:val="22"/>
        </w:rPr>
        <w:t>Local / (708) 339-1610</w:t>
      </w:r>
    </w:p>
    <w:p w14:paraId="597FC95A" w14:textId="77777777" w:rsidR="00DF30AF" w:rsidRPr="00DC65BE" w:rsidRDefault="00DB2BFE">
      <w:pPr>
        <w:pStyle w:val="ListParagraph"/>
        <w:numPr>
          <w:ilvl w:val="1"/>
          <w:numId w:val="3"/>
        </w:numPr>
        <w:tabs>
          <w:tab w:val="left" w:pos="1619"/>
          <w:tab w:val="left" w:pos="1620"/>
        </w:tabs>
        <w:spacing w:before="283"/>
        <w:ind w:hanging="719"/>
      </w:pPr>
      <w:r w:rsidRPr="00DC65BE">
        <w:t>MATERIALS</w:t>
      </w:r>
    </w:p>
    <w:p w14:paraId="597FC95B" w14:textId="77777777" w:rsidR="00DF30AF" w:rsidRPr="00DC65BE" w:rsidRDefault="00DF30AF">
      <w:pPr>
        <w:pStyle w:val="BodyText"/>
        <w:rPr>
          <w:sz w:val="22"/>
          <w:szCs w:val="22"/>
        </w:rPr>
      </w:pPr>
    </w:p>
    <w:p w14:paraId="597FC95C" w14:textId="77777777" w:rsidR="00DF30AF" w:rsidRPr="00DC65BE" w:rsidRDefault="00DB2BFE">
      <w:pPr>
        <w:pStyle w:val="ListParagraph"/>
        <w:numPr>
          <w:ilvl w:val="2"/>
          <w:numId w:val="3"/>
        </w:numPr>
        <w:tabs>
          <w:tab w:val="left" w:pos="1619"/>
          <w:tab w:val="left" w:pos="1620"/>
        </w:tabs>
        <w:ind w:right="1342"/>
      </w:pPr>
      <w:r w:rsidRPr="00DC65BE">
        <w:t>All channel members shall be fabricated conforming to one of the following ASTM</w:t>
      </w:r>
      <w:r w:rsidRPr="00DC65BE">
        <w:rPr>
          <w:spacing w:val="-1"/>
        </w:rPr>
        <w:t xml:space="preserve"> </w:t>
      </w:r>
      <w:r w:rsidRPr="00DC65BE">
        <w:t>specifications:</w:t>
      </w:r>
    </w:p>
    <w:p w14:paraId="597FC95D" w14:textId="77777777" w:rsidR="00DF30AF" w:rsidRPr="00DC65BE" w:rsidRDefault="00DB2BFE">
      <w:pPr>
        <w:pStyle w:val="ListParagraph"/>
        <w:numPr>
          <w:ilvl w:val="3"/>
          <w:numId w:val="3"/>
        </w:numPr>
        <w:tabs>
          <w:tab w:val="left" w:pos="2051"/>
          <w:tab w:val="left" w:pos="2052"/>
        </w:tabs>
        <w:spacing w:before="1"/>
        <w:ind w:hanging="431"/>
      </w:pPr>
      <w:r w:rsidRPr="00DC65BE">
        <w:t>Plain Carbon Steel: A</w:t>
      </w:r>
      <w:r w:rsidR="00DC65BE" w:rsidRPr="00DC65BE">
        <w:t>STM</w:t>
      </w:r>
      <w:r w:rsidRPr="00DC65BE">
        <w:t xml:space="preserve"> 1011 SS Grade</w:t>
      </w:r>
      <w:r w:rsidRPr="00DC65BE">
        <w:rPr>
          <w:spacing w:val="-2"/>
        </w:rPr>
        <w:t xml:space="preserve"> </w:t>
      </w:r>
      <w:r w:rsidRPr="00DC65BE">
        <w:t>33</w:t>
      </w:r>
    </w:p>
    <w:p w14:paraId="597FC95E" w14:textId="77777777" w:rsidR="00DF30AF" w:rsidRPr="00DC65BE" w:rsidRDefault="00DB2BFE">
      <w:pPr>
        <w:pStyle w:val="ListParagraph"/>
        <w:numPr>
          <w:ilvl w:val="3"/>
          <w:numId w:val="3"/>
        </w:numPr>
        <w:tabs>
          <w:tab w:val="left" w:pos="2051"/>
          <w:tab w:val="left" w:pos="2052"/>
        </w:tabs>
        <w:ind w:hanging="431"/>
      </w:pPr>
      <w:r w:rsidRPr="00DC65BE">
        <w:t>Pre-Galvanized Carbon Steel: A 653 Grade</w:t>
      </w:r>
      <w:r w:rsidRPr="00DC65BE">
        <w:rPr>
          <w:spacing w:val="-4"/>
        </w:rPr>
        <w:t xml:space="preserve"> </w:t>
      </w:r>
      <w:r w:rsidRPr="00DC65BE">
        <w:t>33</w:t>
      </w:r>
    </w:p>
    <w:p w14:paraId="597FC95F" w14:textId="2FE61B33" w:rsidR="00DF30AF" w:rsidRPr="00DC65BE" w:rsidRDefault="00807C01">
      <w:pPr>
        <w:pStyle w:val="ListParagraph"/>
        <w:numPr>
          <w:ilvl w:val="3"/>
          <w:numId w:val="3"/>
        </w:numPr>
        <w:tabs>
          <w:tab w:val="left" w:pos="2051"/>
          <w:tab w:val="left" w:pos="2052"/>
        </w:tabs>
        <w:spacing w:before="2" w:line="292" w:lineRule="exact"/>
        <w:ind w:hanging="431"/>
      </w:pPr>
      <w:r>
        <w:t>Unistrut Defender</w:t>
      </w:r>
      <w:r w:rsidR="00DB2BFE" w:rsidRPr="00DC65BE">
        <w:t>™: A</w:t>
      </w:r>
      <w:r w:rsidR="00DC65BE" w:rsidRPr="00DC65BE">
        <w:t>STM</w:t>
      </w:r>
      <w:r w:rsidR="00DB2BFE" w:rsidRPr="00DC65BE">
        <w:t xml:space="preserve"> 1046 SS Grade</w:t>
      </w:r>
      <w:r w:rsidR="00DB2BFE" w:rsidRPr="00DC65BE">
        <w:rPr>
          <w:spacing w:val="-1"/>
        </w:rPr>
        <w:t xml:space="preserve"> </w:t>
      </w:r>
      <w:r w:rsidR="00DB2BFE" w:rsidRPr="00DC65BE">
        <w:t>33</w:t>
      </w:r>
    </w:p>
    <w:p w14:paraId="597FC960" w14:textId="77777777" w:rsidR="00DF30AF" w:rsidRPr="00DC65BE" w:rsidRDefault="00DB2BFE">
      <w:pPr>
        <w:pStyle w:val="ListParagraph"/>
        <w:numPr>
          <w:ilvl w:val="3"/>
          <w:numId w:val="3"/>
        </w:numPr>
        <w:tabs>
          <w:tab w:val="left" w:pos="2051"/>
          <w:tab w:val="left" w:pos="2052"/>
        </w:tabs>
        <w:spacing w:line="275" w:lineRule="exact"/>
        <w:ind w:hanging="431"/>
      </w:pPr>
      <w:r w:rsidRPr="00DC65BE">
        <w:t>Stainless Steel:  A 240 (Type</w:t>
      </w:r>
      <w:r w:rsidRPr="00DC65BE">
        <w:rPr>
          <w:spacing w:val="-23"/>
        </w:rPr>
        <w:t xml:space="preserve"> </w:t>
      </w:r>
      <w:r w:rsidRPr="00DC65BE">
        <w:t>304)</w:t>
      </w:r>
    </w:p>
    <w:p w14:paraId="597FC961" w14:textId="77777777" w:rsidR="00DF30AF" w:rsidRPr="00DC65BE" w:rsidRDefault="00DB2BFE">
      <w:pPr>
        <w:pStyle w:val="ListParagraph"/>
        <w:numPr>
          <w:ilvl w:val="3"/>
          <w:numId w:val="3"/>
        </w:numPr>
        <w:tabs>
          <w:tab w:val="left" w:pos="2051"/>
          <w:tab w:val="left" w:pos="2052"/>
        </w:tabs>
        <w:ind w:hanging="431"/>
      </w:pPr>
      <w:r w:rsidRPr="00DC65BE">
        <w:t>Aluminum:  B 221 (Type</w:t>
      </w:r>
      <w:r w:rsidRPr="00DC65BE">
        <w:rPr>
          <w:spacing w:val="-1"/>
        </w:rPr>
        <w:t xml:space="preserve"> </w:t>
      </w:r>
      <w:r w:rsidRPr="00DC65BE">
        <w:t>6063-T6)</w:t>
      </w:r>
    </w:p>
    <w:p w14:paraId="597FC962" w14:textId="77777777" w:rsidR="00DF30AF" w:rsidRPr="00DC65BE" w:rsidRDefault="00DB2BFE">
      <w:pPr>
        <w:pStyle w:val="ListParagraph"/>
        <w:numPr>
          <w:ilvl w:val="2"/>
          <w:numId w:val="3"/>
        </w:numPr>
        <w:tabs>
          <w:tab w:val="left" w:pos="1619"/>
          <w:tab w:val="left" w:pos="1620"/>
        </w:tabs>
        <w:spacing w:before="77"/>
        <w:ind w:right="1887"/>
      </w:pPr>
      <w:r w:rsidRPr="00DC65BE">
        <w:t>All fittings shall be fabricated conforming to one of the following ASTM specifications:</w:t>
      </w:r>
    </w:p>
    <w:p w14:paraId="597FC963" w14:textId="77777777" w:rsidR="00DF30AF" w:rsidRPr="00DC65BE" w:rsidRDefault="00DB2BFE" w:rsidP="00DC65BE">
      <w:pPr>
        <w:pStyle w:val="ListParagraph"/>
        <w:numPr>
          <w:ilvl w:val="3"/>
          <w:numId w:val="8"/>
        </w:numPr>
        <w:tabs>
          <w:tab w:val="left" w:pos="2051"/>
          <w:tab w:val="left" w:pos="2052"/>
        </w:tabs>
        <w:ind w:right="789"/>
      </w:pPr>
      <w:r w:rsidRPr="00DC65BE">
        <w:t>Carbon Steel: All carbon steel fittings shall be fabricated from steel that meets/exceeds the physical requirements of ASTM A1011 SS Grade 33</w:t>
      </w:r>
      <w:r w:rsidRPr="00DC65BE">
        <w:rPr>
          <w:spacing w:val="-46"/>
        </w:rPr>
        <w:t xml:space="preserve"> </w:t>
      </w:r>
      <w:r w:rsidRPr="00DC65BE">
        <w:t>and conforms to one of the following ASTM</w:t>
      </w:r>
      <w:r w:rsidRPr="00DC65BE">
        <w:rPr>
          <w:spacing w:val="-7"/>
        </w:rPr>
        <w:t xml:space="preserve"> </w:t>
      </w:r>
      <w:r w:rsidRPr="00DC65BE">
        <w:t>specifications:</w:t>
      </w:r>
    </w:p>
    <w:p w14:paraId="597FC964"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4"/>
        </w:rPr>
        <w:t xml:space="preserve"> </w:t>
      </w:r>
      <w:r w:rsidRPr="00DC65BE">
        <w:t>575</w:t>
      </w:r>
    </w:p>
    <w:p w14:paraId="597FC965"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4"/>
        </w:rPr>
        <w:t xml:space="preserve"> </w:t>
      </w:r>
      <w:r w:rsidRPr="00DC65BE">
        <w:t>576</w:t>
      </w:r>
    </w:p>
    <w:p w14:paraId="597FC966"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1"/>
        </w:rPr>
        <w:t xml:space="preserve"> </w:t>
      </w:r>
      <w:r w:rsidRPr="00DC65BE">
        <w:t>36</w:t>
      </w:r>
    </w:p>
    <w:p w14:paraId="597FC967"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1"/>
        </w:rPr>
        <w:t xml:space="preserve"> </w:t>
      </w:r>
      <w:r w:rsidRPr="00DC65BE">
        <w:t>635</w:t>
      </w:r>
    </w:p>
    <w:p w14:paraId="597FC968" w14:textId="77777777" w:rsidR="00DF30AF" w:rsidRPr="00DC65BE" w:rsidRDefault="00DB2BFE" w:rsidP="00DC65BE">
      <w:pPr>
        <w:pStyle w:val="BodyText"/>
        <w:numPr>
          <w:ilvl w:val="4"/>
          <w:numId w:val="8"/>
        </w:numPr>
        <w:rPr>
          <w:sz w:val="22"/>
          <w:szCs w:val="22"/>
        </w:rPr>
      </w:pPr>
      <w:r w:rsidRPr="00DC65BE">
        <w:rPr>
          <w:sz w:val="22"/>
          <w:szCs w:val="22"/>
        </w:rPr>
        <w:t>A</w:t>
      </w:r>
      <w:r w:rsidR="00DC65BE" w:rsidRPr="00DC65BE">
        <w:rPr>
          <w:sz w:val="22"/>
          <w:szCs w:val="22"/>
        </w:rPr>
        <w:t>STM</w:t>
      </w:r>
      <w:r w:rsidRPr="00DC65BE">
        <w:rPr>
          <w:spacing w:val="-46"/>
          <w:sz w:val="22"/>
          <w:szCs w:val="22"/>
        </w:rPr>
        <w:t xml:space="preserve"> </w:t>
      </w:r>
      <w:r w:rsidRPr="00DC65BE">
        <w:rPr>
          <w:sz w:val="22"/>
          <w:szCs w:val="22"/>
        </w:rPr>
        <w:t>1059</w:t>
      </w:r>
    </w:p>
    <w:p w14:paraId="597FC969" w14:textId="77777777" w:rsidR="00DF30AF" w:rsidRPr="00DC65BE" w:rsidRDefault="00DB2BFE" w:rsidP="00DC65BE">
      <w:pPr>
        <w:pStyle w:val="BodyText"/>
        <w:numPr>
          <w:ilvl w:val="4"/>
          <w:numId w:val="8"/>
        </w:numPr>
        <w:tabs>
          <w:tab w:val="left" w:pos="2699"/>
        </w:tabs>
        <w:rPr>
          <w:sz w:val="22"/>
          <w:szCs w:val="22"/>
        </w:rPr>
      </w:pPr>
      <w:r w:rsidRPr="00DC65BE">
        <w:rPr>
          <w:sz w:val="22"/>
          <w:szCs w:val="22"/>
        </w:rPr>
        <w:t>A</w:t>
      </w:r>
      <w:r w:rsidR="00DC65BE" w:rsidRPr="00DC65BE">
        <w:rPr>
          <w:sz w:val="22"/>
          <w:szCs w:val="22"/>
        </w:rPr>
        <w:t>STM</w:t>
      </w:r>
      <w:r w:rsidRPr="00DC65BE">
        <w:rPr>
          <w:spacing w:val="-5"/>
          <w:sz w:val="22"/>
          <w:szCs w:val="22"/>
        </w:rPr>
        <w:t xml:space="preserve"> </w:t>
      </w:r>
      <w:r w:rsidRPr="00DC65BE">
        <w:rPr>
          <w:sz w:val="22"/>
          <w:szCs w:val="22"/>
        </w:rPr>
        <w:t>1046</w:t>
      </w:r>
    </w:p>
    <w:p w14:paraId="597FC96A" w14:textId="77777777" w:rsidR="00DF30AF" w:rsidRPr="00DC65BE" w:rsidRDefault="00DB2BFE" w:rsidP="00DC65BE">
      <w:pPr>
        <w:pStyle w:val="ListParagraph"/>
        <w:numPr>
          <w:ilvl w:val="3"/>
          <w:numId w:val="8"/>
        </w:numPr>
        <w:tabs>
          <w:tab w:val="left" w:pos="2051"/>
          <w:tab w:val="left" w:pos="2052"/>
        </w:tabs>
      </w:pPr>
      <w:r w:rsidRPr="00DC65BE">
        <w:lastRenderedPageBreak/>
        <w:t>Stainless</w:t>
      </w:r>
      <w:r w:rsidRPr="00DC65BE">
        <w:rPr>
          <w:spacing w:val="-1"/>
        </w:rPr>
        <w:t xml:space="preserve"> </w:t>
      </w:r>
      <w:r w:rsidRPr="00DC65BE">
        <w:t>Steel:</w:t>
      </w:r>
    </w:p>
    <w:p w14:paraId="597FC96B"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t xml:space="preserve"> 240 (Type 304 or Type</w:t>
      </w:r>
      <w:r w:rsidRPr="00DC65BE">
        <w:rPr>
          <w:spacing w:val="-17"/>
        </w:rPr>
        <w:t xml:space="preserve"> </w:t>
      </w:r>
      <w:r w:rsidRPr="00DC65BE">
        <w:t>316)</w:t>
      </w:r>
    </w:p>
    <w:p w14:paraId="597FC96C"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t xml:space="preserve"> 276 (Type 304 or Type</w:t>
      </w:r>
      <w:r w:rsidRPr="00DC65BE">
        <w:rPr>
          <w:spacing w:val="-17"/>
        </w:rPr>
        <w:t xml:space="preserve"> </w:t>
      </w:r>
      <w:r w:rsidRPr="00DC65BE">
        <w:t>316)</w:t>
      </w:r>
    </w:p>
    <w:p w14:paraId="597FC96D" w14:textId="77777777" w:rsidR="00DF30AF" w:rsidRPr="00DC65BE" w:rsidRDefault="00DB2BFE" w:rsidP="00DC65BE">
      <w:pPr>
        <w:pStyle w:val="ListParagraph"/>
        <w:numPr>
          <w:ilvl w:val="3"/>
          <w:numId w:val="8"/>
        </w:numPr>
        <w:tabs>
          <w:tab w:val="left" w:pos="2051"/>
          <w:tab w:val="left" w:pos="2052"/>
        </w:tabs>
      </w:pPr>
      <w:r w:rsidRPr="00DC65BE">
        <w:t>Aluminum:</w:t>
      </w:r>
    </w:p>
    <w:p w14:paraId="597FC96E" w14:textId="77777777" w:rsidR="00DF30AF" w:rsidRPr="00DC65BE" w:rsidRDefault="00DB2BFE" w:rsidP="00DC65BE">
      <w:pPr>
        <w:pStyle w:val="BodyText"/>
        <w:numPr>
          <w:ilvl w:val="4"/>
          <w:numId w:val="8"/>
        </w:numPr>
        <w:rPr>
          <w:sz w:val="22"/>
          <w:szCs w:val="22"/>
        </w:rPr>
      </w:pPr>
      <w:r w:rsidRPr="00DC65BE">
        <w:rPr>
          <w:sz w:val="22"/>
          <w:szCs w:val="22"/>
        </w:rPr>
        <w:t>B 209 (Type 1100F or Type 5052-H32)</w:t>
      </w:r>
    </w:p>
    <w:p w14:paraId="597FC96F" w14:textId="77777777" w:rsidR="00DF30AF" w:rsidRPr="00DC65BE" w:rsidRDefault="00DB2BFE">
      <w:pPr>
        <w:pStyle w:val="ListParagraph"/>
        <w:numPr>
          <w:ilvl w:val="2"/>
          <w:numId w:val="3"/>
        </w:numPr>
        <w:tabs>
          <w:tab w:val="left" w:pos="1620"/>
        </w:tabs>
        <w:ind w:right="1206"/>
      </w:pPr>
      <w:r w:rsidRPr="00DC65BE">
        <w:t>Any substitutions of product or manufacturer must be approved in writing ten days prior to bid date by the Professional of</w:t>
      </w:r>
      <w:r w:rsidRPr="00DC65BE">
        <w:rPr>
          <w:spacing w:val="-7"/>
        </w:rPr>
        <w:t xml:space="preserve"> </w:t>
      </w:r>
      <w:r w:rsidRPr="00DC65BE">
        <w:t>Record.</w:t>
      </w:r>
    </w:p>
    <w:p w14:paraId="597FC970" w14:textId="77777777" w:rsidR="00DF30AF" w:rsidRPr="00DC65BE" w:rsidRDefault="00DF30AF">
      <w:pPr>
        <w:pStyle w:val="BodyText"/>
        <w:rPr>
          <w:sz w:val="22"/>
          <w:szCs w:val="22"/>
        </w:rPr>
      </w:pPr>
    </w:p>
    <w:p w14:paraId="597FC971" w14:textId="77777777" w:rsidR="00DF30AF" w:rsidRPr="00DC65BE" w:rsidRDefault="00DB2BFE">
      <w:pPr>
        <w:pStyle w:val="ListParagraph"/>
        <w:numPr>
          <w:ilvl w:val="1"/>
          <w:numId w:val="3"/>
        </w:numPr>
        <w:tabs>
          <w:tab w:val="left" w:pos="1619"/>
          <w:tab w:val="left" w:pos="1620"/>
        </w:tabs>
        <w:ind w:left="1620"/>
      </w:pPr>
      <w:r w:rsidRPr="00DC65BE">
        <w:t>FINISHES</w:t>
      </w:r>
    </w:p>
    <w:p w14:paraId="597FC972" w14:textId="77777777" w:rsidR="00DF30AF" w:rsidRPr="00DC65BE" w:rsidRDefault="00DF30AF">
      <w:pPr>
        <w:pStyle w:val="BodyText"/>
        <w:rPr>
          <w:sz w:val="22"/>
          <w:szCs w:val="22"/>
        </w:rPr>
      </w:pPr>
    </w:p>
    <w:p w14:paraId="597FC973" w14:textId="77777777" w:rsidR="00DF30AF" w:rsidRPr="00DC65BE" w:rsidRDefault="00DB2BFE" w:rsidP="00DC65BE">
      <w:pPr>
        <w:pStyle w:val="ListParagraph"/>
        <w:numPr>
          <w:ilvl w:val="0"/>
          <w:numId w:val="2"/>
        </w:numPr>
        <w:tabs>
          <w:tab w:val="left" w:pos="1619"/>
          <w:tab w:val="left" w:pos="1620"/>
        </w:tabs>
        <w:ind w:hanging="431"/>
      </w:pPr>
      <w:r w:rsidRPr="00DC65BE">
        <w:t>FACTORY</w:t>
      </w:r>
      <w:r w:rsidRPr="00DC65BE">
        <w:rPr>
          <w:spacing w:val="-1"/>
        </w:rPr>
        <w:t xml:space="preserve"> </w:t>
      </w:r>
      <w:r w:rsidRPr="00DC65BE">
        <w:t>PAINTED</w:t>
      </w:r>
    </w:p>
    <w:p w14:paraId="597FC974" w14:textId="77777777" w:rsidR="00DF30AF" w:rsidRPr="00DC65BE" w:rsidRDefault="00DB2BFE">
      <w:pPr>
        <w:pStyle w:val="ListParagraph"/>
        <w:numPr>
          <w:ilvl w:val="1"/>
          <w:numId w:val="2"/>
        </w:numPr>
        <w:tabs>
          <w:tab w:val="left" w:pos="2051"/>
          <w:tab w:val="left" w:pos="2052"/>
        </w:tabs>
        <w:ind w:hanging="431"/>
      </w:pPr>
      <w:r w:rsidRPr="00DC65BE">
        <w:t>Channel</w:t>
      </w:r>
    </w:p>
    <w:p w14:paraId="597FC975" w14:textId="77777777" w:rsidR="00DF30AF" w:rsidRPr="00DC65BE" w:rsidRDefault="00DB2BFE">
      <w:pPr>
        <w:pStyle w:val="ListParagraph"/>
        <w:numPr>
          <w:ilvl w:val="2"/>
          <w:numId w:val="2"/>
        </w:numPr>
        <w:tabs>
          <w:tab w:val="left" w:pos="2501"/>
          <w:tab w:val="left" w:pos="2502"/>
        </w:tabs>
        <w:ind w:right="1487"/>
      </w:pPr>
      <w:r w:rsidRPr="00DC65BE">
        <w:t>Rust inhibiting thermoset acrylic enamel paint applied by electro- deposition after cleaning and phosphating, and thoroughly</w:t>
      </w:r>
      <w:r w:rsidRPr="00DC65BE">
        <w:rPr>
          <w:spacing w:val="-46"/>
        </w:rPr>
        <w:t xml:space="preserve"> </w:t>
      </w:r>
      <w:r w:rsidRPr="00DC65BE">
        <w:t>baked.</w:t>
      </w:r>
    </w:p>
    <w:p w14:paraId="597FC976" w14:textId="77777777" w:rsidR="00DF30AF" w:rsidRPr="00DC65BE" w:rsidRDefault="00DB2BFE">
      <w:pPr>
        <w:pStyle w:val="ListParagraph"/>
        <w:numPr>
          <w:ilvl w:val="1"/>
          <w:numId w:val="2"/>
        </w:numPr>
        <w:tabs>
          <w:tab w:val="left" w:pos="2051"/>
          <w:tab w:val="left" w:pos="2052"/>
        </w:tabs>
        <w:spacing w:line="275" w:lineRule="exact"/>
        <w:ind w:hanging="431"/>
      </w:pPr>
      <w:r w:rsidRPr="00DC65BE">
        <w:t>Fittings</w:t>
      </w:r>
    </w:p>
    <w:p w14:paraId="597FC977" w14:textId="77777777" w:rsidR="00DF30AF" w:rsidRPr="00DC65BE" w:rsidRDefault="00DB2BFE">
      <w:pPr>
        <w:pStyle w:val="ListParagraph"/>
        <w:numPr>
          <w:ilvl w:val="2"/>
          <w:numId w:val="2"/>
        </w:numPr>
        <w:tabs>
          <w:tab w:val="left" w:pos="2501"/>
          <w:tab w:val="left" w:pos="2502"/>
        </w:tabs>
        <w:ind w:right="995"/>
      </w:pPr>
      <w:r w:rsidRPr="00DC65BE">
        <w:t>Polyester</w:t>
      </w:r>
      <w:r w:rsidRPr="00DC65BE">
        <w:rPr>
          <w:spacing w:val="-7"/>
        </w:rPr>
        <w:t xml:space="preserve"> </w:t>
      </w:r>
      <w:r w:rsidRPr="00DC65BE">
        <w:t>powder</w:t>
      </w:r>
      <w:r w:rsidRPr="00DC65BE">
        <w:rPr>
          <w:spacing w:val="-6"/>
        </w:rPr>
        <w:t xml:space="preserve"> </w:t>
      </w:r>
      <w:r w:rsidRPr="00DC65BE">
        <w:t>coat</w:t>
      </w:r>
      <w:r w:rsidRPr="00DC65BE">
        <w:rPr>
          <w:spacing w:val="-6"/>
        </w:rPr>
        <w:t xml:space="preserve"> </w:t>
      </w:r>
      <w:r w:rsidRPr="00DC65BE">
        <w:t>after</w:t>
      </w:r>
      <w:r w:rsidRPr="00DC65BE">
        <w:rPr>
          <w:spacing w:val="-7"/>
        </w:rPr>
        <w:t xml:space="preserve"> </w:t>
      </w:r>
      <w:r w:rsidRPr="00DC65BE">
        <w:t>cleaning</w:t>
      </w:r>
      <w:r w:rsidRPr="00DC65BE">
        <w:rPr>
          <w:spacing w:val="-6"/>
        </w:rPr>
        <w:t xml:space="preserve"> </w:t>
      </w:r>
      <w:r w:rsidRPr="00DC65BE">
        <w:t>and</w:t>
      </w:r>
      <w:r w:rsidRPr="00DC65BE">
        <w:rPr>
          <w:spacing w:val="-6"/>
        </w:rPr>
        <w:t xml:space="preserve"> </w:t>
      </w:r>
      <w:r w:rsidRPr="00DC65BE">
        <w:t>phosphating,</w:t>
      </w:r>
      <w:r w:rsidRPr="00DC65BE">
        <w:rPr>
          <w:spacing w:val="-6"/>
        </w:rPr>
        <w:t xml:space="preserve"> </w:t>
      </w:r>
      <w:r w:rsidRPr="00DC65BE">
        <w:t>and</w:t>
      </w:r>
      <w:r w:rsidRPr="00DC65BE">
        <w:rPr>
          <w:spacing w:val="-6"/>
        </w:rPr>
        <w:t xml:space="preserve"> </w:t>
      </w:r>
      <w:r w:rsidRPr="00DC65BE">
        <w:t>thoroughly baked.</w:t>
      </w:r>
    </w:p>
    <w:p w14:paraId="597FC978" w14:textId="77777777" w:rsidR="00DF30AF" w:rsidRPr="00DC65BE" w:rsidRDefault="00DB2BFE">
      <w:pPr>
        <w:pStyle w:val="ListParagraph"/>
        <w:numPr>
          <w:ilvl w:val="1"/>
          <w:numId w:val="2"/>
        </w:numPr>
        <w:tabs>
          <w:tab w:val="left" w:pos="2051"/>
          <w:tab w:val="left" w:pos="2052"/>
        </w:tabs>
        <w:ind w:hanging="431"/>
      </w:pPr>
      <w:r w:rsidRPr="00DC65BE">
        <w:t>Color shall be FHWA Highway Green, Color Tolerance Chart, PR Color No.</w:t>
      </w:r>
      <w:r w:rsidRPr="00DC65BE">
        <w:rPr>
          <w:spacing w:val="-26"/>
        </w:rPr>
        <w:t xml:space="preserve"> </w:t>
      </w:r>
      <w:r w:rsidRPr="00DC65BE">
        <w:t>4</w:t>
      </w:r>
    </w:p>
    <w:p w14:paraId="597FC979" w14:textId="77777777" w:rsidR="00DF30AF" w:rsidRPr="00DC65BE" w:rsidRDefault="00DB2BFE">
      <w:pPr>
        <w:pStyle w:val="ListParagraph"/>
        <w:numPr>
          <w:ilvl w:val="1"/>
          <w:numId w:val="2"/>
        </w:numPr>
        <w:tabs>
          <w:tab w:val="left" w:pos="2051"/>
          <w:tab w:val="left" w:pos="2052"/>
        </w:tabs>
        <w:ind w:hanging="431"/>
      </w:pPr>
      <w:r w:rsidRPr="00DC65BE">
        <w:t>Hardness =</w:t>
      </w:r>
      <w:r w:rsidRPr="00DC65BE">
        <w:rPr>
          <w:spacing w:val="-1"/>
        </w:rPr>
        <w:t xml:space="preserve"> </w:t>
      </w:r>
      <w:r w:rsidRPr="00DC65BE">
        <w:t>2H</w:t>
      </w:r>
    </w:p>
    <w:p w14:paraId="597FC97A" w14:textId="77777777" w:rsidR="00DF30AF" w:rsidRPr="00DC65BE" w:rsidRDefault="00DB2BFE">
      <w:pPr>
        <w:pStyle w:val="ListParagraph"/>
        <w:numPr>
          <w:ilvl w:val="1"/>
          <w:numId w:val="2"/>
        </w:numPr>
        <w:tabs>
          <w:tab w:val="left" w:pos="2051"/>
          <w:tab w:val="left" w:pos="2052"/>
        </w:tabs>
        <w:ind w:hanging="431"/>
      </w:pPr>
      <w:r w:rsidRPr="00DC65BE">
        <w:t>Performance</w:t>
      </w:r>
    </w:p>
    <w:p w14:paraId="597FC97B" w14:textId="77777777" w:rsidR="00DF30AF" w:rsidRPr="00DC65BE" w:rsidRDefault="00DB2BFE">
      <w:pPr>
        <w:pStyle w:val="ListParagraph"/>
        <w:numPr>
          <w:ilvl w:val="2"/>
          <w:numId w:val="2"/>
        </w:numPr>
        <w:tabs>
          <w:tab w:val="left" w:pos="2483"/>
          <w:tab w:val="left" w:pos="2484"/>
        </w:tabs>
        <w:ind w:left="2483" w:hanging="431"/>
      </w:pPr>
      <w:r w:rsidRPr="00DC65BE">
        <w:t>Salt Spray per ASTM</w:t>
      </w:r>
      <w:r w:rsidRPr="00DC65BE">
        <w:rPr>
          <w:spacing w:val="-1"/>
        </w:rPr>
        <w:t xml:space="preserve"> </w:t>
      </w:r>
      <w:r w:rsidRPr="00DC65BE">
        <w:t>B117</w:t>
      </w:r>
    </w:p>
    <w:p w14:paraId="597FC97C" w14:textId="77777777" w:rsidR="00DF30AF" w:rsidRPr="00DC65BE" w:rsidRDefault="00DB2BFE">
      <w:pPr>
        <w:pStyle w:val="ListParagraph"/>
        <w:numPr>
          <w:ilvl w:val="3"/>
          <w:numId w:val="2"/>
        </w:numPr>
        <w:tabs>
          <w:tab w:val="left" w:pos="2917"/>
        </w:tabs>
        <w:ind w:hanging="432"/>
      </w:pPr>
      <w:r w:rsidRPr="00DC65BE">
        <w:t>Scribed: Exceed 400 hours</w:t>
      </w:r>
    </w:p>
    <w:p w14:paraId="597FC97D" w14:textId="77777777" w:rsidR="00DF30AF" w:rsidRPr="00DC65BE" w:rsidRDefault="00DB2BFE">
      <w:pPr>
        <w:pStyle w:val="ListParagraph"/>
        <w:numPr>
          <w:ilvl w:val="3"/>
          <w:numId w:val="2"/>
        </w:numPr>
        <w:tabs>
          <w:tab w:val="left" w:pos="2917"/>
        </w:tabs>
        <w:ind w:hanging="432"/>
      </w:pPr>
      <w:r w:rsidRPr="00DC65BE">
        <w:t>Unscribed: Exceed 600</w:t>
      </w:r>
      <w:r w:rsidRPr="00DC65BE">
        <w:rPr>
          <w:spacing w:val="-1"/>
        </w:rPr>
        <w:t xml:space="preserve"> </w:t>
      </w:r>
      <w:r w:rsidRPr="00DC65BE">
        <w:t>hours</w:t>
      </w:r>
    </w:p>
    <w:p w14:paraId="597FC97E" w14:textId="77777777" w:rsidR="00DF30AF" w:rsidRPr="00DC65BE" w:rsidRDefault="00DB2BFE">
      <w:pPr>
        <w:pStyle w:val="ListParagraph"/>
        <w:numPr>
          <w:ilvl w:val="2"/>
          <w:numId w:val="2"/>
        </w:numPr>
        <w:tabs>
          <w:tab w:val="left" w:pos="2483"/>
          <w:tab w:val="left" w:pos="2484"/>
        </w:tabs>
        <w:ind w:left="2483" w:hanging="431"/>
      </w:pPr>
      <w:r w:rsidRPr="00DC65BE">
        <w:t>Nominal chalking at 1,000 hours per weatherometer G-23</w:t>
      </w:r>
      <w:r w:rsidRPr="00DC65BE">
        <w:rPr>
          <w:spacing w:val="-5"/>
        </w:rPr>
        <w:t xml:space="preserve"> </w:t>
      </w:r>
      <w:r w:rsidRPr="00DC65BE">
        <w:t>test</w:t>
      </w:r>
    </w:p>
    <w:p w14:paraId="597FC97F" w14:textId="77777777" w:rsidR="00DF30AF" w:rsidRPr="00DC65BE" w:rsidRDefault="00DB2BFE" w:rsidP="00DC65BE">
      <w:pPr>
        <w:pStyle w:val="ListParagraph"/>
        <w:numPr>
          <w:ilvl w:val="2"/>
          <w:numId w:val="2"/>
        </w:numPr>
        <w:tabs>
          <w:tab w:val="left" w:pos="2483"/>
          <w:tab w:val="left" w:pos="2484"/>
        </w:tabs>
        <w:ind w:left="2483" w:hanging="431"/>
      </w:pPr>
      <w:r w:rsidRPr="00DC65BE">
        <w:t>No checking at 1,000 hours per weatherometer G-23</w:t>
      </w:r>
      <w:r w:rsidRPr="00DC65BE">
        <w:rPr>
          <w:spacing w:val="-6"/>
        </w:rPr>
        <w:t xml:space="preserve"> </w:t>
      </w:r>
      <w:r w:rsidRPr="00DC65BE">
        <w:t>test</w:t>
      </w:r>
    </w:p>
    <w:p w14:paraId="597FC980" w14:textId="77777777" w:rsidR="00DF30AF" w:rsidRPr="00DC65BE" w:rsidRDefault="00DB2BFE" w:rsidP="00DC65BE">
      <w:pPr>
        <w:pStyle w:val="ListParagraph"/>
        <w:numPr>
          <w:ilvl w:val="0"/>
          <w:numId w:val="2"/>
        </w:numPr>
        <w:tabs>
          <w:tab w:val="left" w:pos="1619"/>
          <w:tab w:val="left" w:pos="1620"/>
        </w:tabs>
        <w:ind w:hanging="431"/>
      </w:pPr>
      <w:r w:rsidRPr="00DC65BE">
        <w:t>ELECTRO-GALVANIZED per ASTM B 633 Type III SC</w:t>
      </w:r>
      <w:r w:rsidRPr="00DC65BE">
        <w:rPr>
          <w:spacing w:val="-4"/>
        </w:rPr>
        <w:t xml:space="preserve"> </w:t>
      </w:r>
      <w:r w:rsidRPr="00DC65BE">
        <w:t>1</w:t>
      </w:r>
    </w:p>
    <w:p w14:paraId="597FC981" w14:textId="77777777" w:rsidR="00DF30AF" w:rsidRPr="00DC65BE" w:rsidRDefault="00DB2BFE" w:rsidP="00DC65BE">
      <w:pPr>
        <w:pStyle w:val="ListParagraph"/>
        <w:numPr>
          <w:ilvl w:val="0"/>
          <w:numId w:val="2"/>
        </w:numPr>
        <w:tabs>
          <w:tab w:val="left" w:pos="1620"/>
        </w:tabs>
        <w:ind w:hanging="431"/>
      </w:pPr>
      <w:r w:rsidRPr="00DC65BE">
        <w:t>PRE-GALVANIZED per ASTM</w:t>
      </w:r>
      <w:r w:rsidRPr="00DC65BE">
        <w:rPr>
          <w:spacing w:val="-1"/>
        </w:rPr>
        <w:t xml:space="preserve"> </w:t>
      </w:r>
      <w:r w:rsidRPr="00DC65BE">
        <w:t>A653</w:t>
      </w:r>
    </w:p>
    <w:p w14:paraId="597FC982" w14:textId="77777777" w:rsidR="00DF30AF" w:rsidRPr="00DC65BE" w:rsidRDefault="00DB2BFE">
      <w:pPr>
        <w:pStyle w:val="ListParagraph"/>
        <w:numPr>
          <w:ilvl w:val="1"/>
          <w:numId w:val="2"/>
        </w:numPr>
        <w:tabs>
          <w:tab w:val="left" w:pos="2051"/>
          <w:tab w:val="left" w:pos="2052"/>
        </w:tabs>
        <w:spacing w:before="1"/>
        <w:ind w:hanging="431"/>
      </w:pPr>
      <w:r w:rsidRPr="00DC65BE">
        <w:t>Zinc coated by hot-dipped process prior to roll forming at the steel</w:t>
      </w:r>
      <w:r w:rsidRPr="00DC65BE">
        <w:rPr>
          <w:spacing w:val="-18"/>
        </w:rPr>
        <w:t xml:space="preserve"> </w:t>
      </w:r>
      <w:r w:rsidRPr="00DC65BE">
        <w:t>mill</w:t>
      </w:r>
    </w:p>
    <w:p w14:paraId="597FC983" w14:textId="77777777" w:rsidR="00DF30AF" w:rsidRPr="00DC65BE" w:rsidRDefault="00DB2BFE">
      <w:pPr>
        <w:pStyle w:val="ListParagraph"/>
        <w:numPr>
          <w:ilvl w:val="1"/>
          <w:numId w:val="2"/>
        </w:numPr>
        <w:tabs>
          <w:tab w:val="left" w:pos="2051"/>
          <w:tab w:val="left" w:pos="2052"/>
        </w:tabs>
        <w:ind w:hanging="431"/>
      </w:pPr>
      <w:r w:rsidRPr="00DC65BE">
        <w:t>Zinc coating thickness shall be G90 (0.75 mil = 0.45 oz./ sq. ft. surface</w:t>
      </w:r>
      <w:r w:rsidRPr="00DC65BE">
        <w:rPr>
          <w:spacing w:val="-28"/>
        </w:rPr>
        <w:t xml:space="preserve"> </w:t>
      </w:r>
      <w:r w:rsidRPr="00DC65BE">
        <w:t>area)</w:t>
      </w:r>
    </w:p>
    <w:p w14:paraId="597FC984" w14:textId="77777777" w:rsidR="00DF30AF" w:rsidRPr="00DC65BE" w:rsidRDefault="00DB2BFE" w:rsidP="00DC65BE">
      <w:pPr>
        <w:pStyle w:val="ListParagraph"/>
        <w:numPr>
          <w:ilvl w:val="0"/>
          <w:numId w:val="2"/>
        </w:numPr>
        <w:tabs>
          <w:tab w:val="left" w:pos="1620"/>
        </w:tabs>
        <w:spacing w:before="77"/>
        <w:ind w:left="1620"/>
      </w:pPr>
      <w:r w:rsidRPr="00DC65BE">
        <w:t>HOT-DIPPED GALVANIZED per ASTM A123 or</w:t>
      </w:r>
      <w:r w:rsidRPr="00DC65BE">
        <w:rPr>
          <w:spacing w:val="-4"/>
        </w:rPr>
        <w:t xml:space="preserve"> </w:t>
      </w:r>
      <w:r w:rsidRPr="00DC65BE">
        <w:t>A153</w:t>
      </w:r>
    </w:p>
    <w:p w14:paraId="597FC985" w14:textId="77777777" w:rsidR="00DF30AF" w:rsidRPr="00DC65BE" w:rsidRDefault="00DB2BFE">
      <w:pPr>
        <w:pStyle w:val="ListParagraph"/>
        <w:numPr>
          <w:ilvl w:val="1"/>
          <w:numId w:val="2"/>
        </w:numPr>
        <w:tabs>
          <w:tab w:val="left" w:pos="2051"/>
          <w:tab w:val="left" w:pos="2052"/>
        </w:tabs>
        <w:ind w:hanging="431"/>
      </w:pPr>
      <w:r w:rsidRPr="00DC65BE">
        <w:t>Zinc coated after all manufacturing operations are</w:t>
      </w:r>
      <w:r w:rsidRPr="00DC65BE">
        <w:rPr>
          <w:spacing w:val="-5"/>
        </w:rPr>
        <w:t xml:space="preserve"> </w:t>
      </w:r>
      <w:r w:rsidRPr="00DC65BE">
        <w:t>complete</w:t>
      </w:r>
    </w:p>
    <w:p w14:paraId="597FC986" w14:textId="77777777" w:rsidR="00DF30AF" w:rsidRPr="00DC65BE" w:rsidRDefault="00DB2BFE" w:rsidP="00DC65BE">
      <w:pPr>
        <w:pStyle w:val="ListParagraph"/>
        <w:numPr>
          <w:ilvl w:val="1"/>
          <w:numId w:val="2"/>
        </w:numPr>
        <w:tabs>
          <w:tab w:val="left" w:pos="2051"/>
          <w:tab w:val="left" w:pos="2052"/>
        </w:tabs>
        <w:ind w:hanging="431"/>
      </w:pPr>
      <w:r w:rsidRPr="00DC65BE">
        <w:t>Zinc coating thickness shall be G65 (2.6 mils = 1.50 oz./ sq. ft. surface</w:t>
      </w:r>
      <w:r w:rsidRPr="00DC65BE">
        <w:rPr>
          <w:spacing w:val="-27"/>
        </w:rPr>
        <w:t xml:space="preserve"> </w:t>
      </w:r>
      <w:r w:rsidRPr="00DC65BE">
        <w:t>area)</w:t>
      </w:r>
    </w:p>
    <w:p w14:paraId="597FC987" w14:textId="77777777" w:rsidR="00DF30AF" w:rsidRPr="00DC65BE" w:rsidRDefault="00DB2BFE">
      <w:pPr>
        <w:pStyle w:val="ListParagraph"/>
        <w:numPr>
          <w:ilvl w:val="0"/>
          <w:numId w:val="2"/>
        </w:numPr>
        <w:tabs>
          <w:tab w:val="left" w:pos="1619"/>
          <w:tab w:val="left" w:pos="1620"/>
        </w:tabs>
        <w:spacing w:line="292" w:lineRule="exact"/>
        <w:ind w:hanging="431"/>
      </w:pPr>
      <w:r w:rsidRPr="00DC65BE">
        <w:t>UNISTRUT DEFENDER™ per ASTM A1046 and</w:t>
      </w:r>
      <w:r w:rsidRPr="00DC65BE">
        <w:rPr>
          <w:spacing w:val="9"/>
        </w:rPr>
        <w:t xml:space="preserve"> </w:t>
      </w:r>
      <w:r w:rsidRPr="00DC65BE">
        <w:t>A1059</w:t>
      </w:r>
    </w:p>
    <w:p w14:paraId="597FC988" w14:textId="77777777" w:rsidR="00DF30AF" w:rsidRPr="00DC65BE" w:rsidRDefault="00DB2BFE">
      <w:pPr>
        <w:pStyle w:val="ListParagraph"/>
        <w:numPr>
          <w:ilvl w:val="1"/>
          <w:numId w:val="2"/>
        </w:numPr>
        <w:tabs>
          <w:tab w:val="left" w:pos="2051"/>
          <w:tab w:val="left" w:pos="2052"/>
        </w:tabs>
        <w:spacing w:line="275" w:lineRule="exact"/>
        <w:ind w:hanging="431"/>
      </w:pPr>
      <w:r w:rsidRPr="00DC65BE">
        <w:t>Strut coated per A1046 to a mass of 0.45 oz./ sq. ft. surface</w:t>
      </w:r>
      <w:r w:rsidRPr="00DC65BE">
        <w:rPr>
          <w:spacing w:val="-13"/>
        </w:rPr>
        <w:t xml:space="preserve"> </w:t>
      </w:r>
      <w:r w:rsidRPr="00DC65BE">
        <w:t>area</w:t>
      </w:r>
    </w:p>
    <w:p w14:paraId="597FC989" w14:textId="77777777" w:rsidR="00DF30AF" w:rsidRPr="00DC65BE" w:rsidRDefault="00DB2BFE" w:rsidP="00DC65BE">
      <w:pPr>
        <w:pStyle w:val="ListParagraph"/>
        <w:numPr>
          <w:ilvl w:val="1"/>
          <w:numId w:val="2"/>
        </w:numPr>
        <w:tabs>
          <w:tab w:val="left" w:pos="2051"/>
          <w:tab w:val="left" w:pos="2052"/>
        </w:tabs>
        <w:ind w:left="2052" w:right="1133"/>
      </w:pPr>
      <w:r w:rsidRPr="00DC65BE">
        <w:t>Fittings coated per A1059 to a thickness of 30 microns and/or A1046 to a mass of 0.45 oz./sq. ft. surface</w:t>
      </w:r>
      <w:r w:rsidRPr="00DC65BE">
        <w:rPr>
          <w:spacing w:val="-3"/>
        </w:rPr>
        <w:t xml:space="preserve"> </w:t>
      </w:r>
      <w:r w:rsidRPr="00DC65BE">
        <w:t>area</w:t>
      </w:r>
    </w:p>
    <w:p w14:paraId="597FC98A" w14:textId="77777777" w:rsidR="00DF30AF" w:rsidRPr="00DC65BE" w:rsidRDefault="00DB2BFE">
      <w:pPr>
        <w:pStyle w:val="ListParagraph"/>
        <w:numPr>
          <w:ilvl w:val="0"/>
          <w:numId w:val="2"/>
        </w:numPr>
        <w:tabs>
          <w:tab w:val="left" w:pos="1619"/>
          <w:tab w:val="left" w:pos="1620"/>
        </w:tabs>
        <w:ind w:left="1620" w:right="5745"/>
      </w:pPr>
      <w:r w:rsidRPr="00DC65BE">
        <w:t>SPECIAL COATING /</w:t>
      </w:r>
      <w:r w:rsidRPr="00DC65BE">
        <w:rPr>
          <w:spacing w:val="-19"/>
        </w:rPr>
        <w:t xml:space="preserve"> </w:t>
      </w:r>
      <w:r w:rsidRPr="00DC65BE">
        <w:t>MATERIAL (Describe as</w:t>
      </w:r>
      <w:r w:rsidRPr="00DC65BE">
        <w:rPr>
          <w:spacing w:val="-1"/>
        </w:rPr>
        <w:t xml:space="preserve"> </w:t>
      </w:r>
      <w:r w:rsidRPr="00DC65BE">
        <w:t>applicable)</w:t>
      </w:r>
    </w:p>
    <w:p w14:paraId="597FC98B" w14:textId="77777777" w:rsidR="00DF30AF" w:rsidRPr="00DC65BE" w:rsidRDefault="00DF30AF">
      <w:pPr>
        <w:pStyle w:val="BodyText"/>
        <w:rPr>
          <w:sz w:val="22"/>
          <w:szCs w:val="22"/>
        </w:rPr>
      </w:pPr>
    </w:p>
    <w:p w14:paraId="597FC98C" w14:textId="77777777" w:rsidR="00DF30AF" w:rsidRPr="00DC65BE" w:rsidRDefault="00DB2BFE">
      <w:pPr>
        <w:pStyle w:val="BodyText"/>
        <w:ind w:left="899"/>
        <w:rPr>
          <w:sz w:val="22"/>
          <w:szCs w:val="22"/>
        </w:rPr>
      </w:pPr>
      <w:r w:rsidRPr="00DC65BE">
        <w:rPr>
          <w:sz w:val="22"/>
          <w:szCs w:val="22"/>
        </w:rPr>
        <w:t>PART 3 - EXECUTION</w:t>
      </w:r>
    </w:p>
    <w:p w14:paraId="597FC98D" w14:textId="77777777" w:rsidR="00DF30AF" w:rsidRPr="00DC65BE" w:rsidRDefault="00DF30AF">
      <w:pPr>
        <w:pStyle w:val="BodyText"/>
        <w:rPr>
          <w:sz w:val="22"/>
          <w:szCs w:val="22"/>
        </w:rPr>
      </w:pPr>
    </w:p>
    <w:p w14:paraId="597FC98E" w14:textId="77777777" w:rsidR="00DF30AF" w:rsidRPr="00DC65BE" w:rsidRDefault="00DB2BFE">
      <w:pPr>
        <w:pStyle w:val="ListParagraph"/>
        <w:numPr>
          <w:ilvl w:val="1"/>
          <w:numId w:val="1"/>
        </w:numPr>
        <w:tabs>
          <w:tab w:val="left" w:pos="1619"/>
          <w:tab w:val="left" w:pos="1620"/>
        </w:tabs>
        <w:ind w:hanging="719"/>
      </w:pPr>
      <w:r w:rsidRPr="00DC65BE">
        <w:t>EXAMINATION</w:t>
      </w:r>
    </w:p>
    <w:p w14:paraId="597FC98F" w14:textId="77777777" w:rsidR="00DF30AF" w:rsidRPr="00DC65BE" w:rsidRDefault="00DF30AF">
      <w:pPr>
        <w:pStyle w:val="BodyText"/>
        <w:rPr>
          <w:sz w:val="22"/>
          <w:szCs w:val="22"/>
        </w:rPr>
      </w:pPr>
    </w:p>
    <w:p w14:paraId="597FC990" w14:textId="77777777" w:rsidR="00DF30AF" w:rsidRPr="00DC65BE" w:rsidRDefault="00DB2BFE">
      <w:pPr>
        <w:pStyle w:val="ListParagraph"/>
        <w:numPr>
          <w:ilvl w:val="2"/>
          <w:numId w:val="1"/>
        </w:numPr>
        <w:tabs>
          <w:tab w:val="left" w:pos="1619"/>
          <w:tab w:val="left" w:pos="1620"/>
        </w:tabs>
        <w:ind w:right="1327"/>
      </w:pPr>
      <w:r w:rsidRPr="00DC65BE">
        <w:t>The installer shall inspect the work area prior to installation. If work area conditions</w:t>
      </w:r>
      <w:r w:rsidRPr="00DC65BE">
        <w:rPr>
          <w:spacing w:val="-8"/>
        </w:rPr>
        <w:t xml:space="preserve"> </w:t>
      </w:r>
      <w:r w:rsidRPr="00DC65BE">
        <w:t>are</w:t>
      </w:r>
      <w:r w:rsidRPr="00DC65BE">
        <w:rPr>
          <w:spacing w:val="-7"/>
        </w:rPr>
        <w:t xml:space="preserve"> </w:t>
      </w:r>
      <w:r w:rsidRPr="00DC65BE">
        <w:t>unsatisfactory,</w:t>
      </w:r>
      <w:r w:rsidRPr="00DC65BE">
        <w:rPr>
          <w:spacing w:val="-7"/>
        </w:rPr>
        <w:t xml:space="preserve"> </w:t>
      </w:r>
      <w:r w:rsidRPr="00DC65BE">
        <w:t>installation</w:t>
      </w:r>
      <w:r w:rsidRPr="00DC65BE">
        <w:rPr>
          <w:spacing w:val="-7"/>
        </w:rPr>
        <w:t xml:space="preserve"> </w:t>
      </w:r>
      <w:r w:rsidRPr="00DC65BE">
        <w:t>shall</w:t>
      </w:r>
      <w:r w:rsidRPr="00DC65BE">
        <w:rPr>
          <w:spacing w:val="-7"/>
        </w:rPr>
        <w:t xml:space="preserve"> </w:t>
      </w:r>
      <w:r w:rsidRPr="00DC65BE">
        <w:t>not</w:t>
      </w:r>
      <w:r w:rsidRPr="00DC65BE">
        <w:rPr>
          <w:spacing w:val="-7"/>
        </w:rPr>
        <w:t xml:space="preserve"> </w:t>
      </w:r>
      <w:r w:rsidRPr="00DC65BE">
        <w:t>proceed</w:t>
      </w:r>
      <w:r w:rsidRPr="00DC65BE">
        <w:rPr>
          <w:spacing w:val="-7"/>
        </w:rPr>
        <w:t xml:space="preserve"> </w:t>
      </w:r>
      <w:r w:rsidRPr="00DC65BE">
        <w:t>until</w:t>
      </w:r>
      <w:r w:rsidRPr="00DC65BE">
        <w:rPr>
          <w:spacing w:val="-8"/>
        </w:rPr>
        <w:t xml:space="preserve"> </w:t>
      </w:r>
      <w:r w:rsidRPr="00DC65BE">
        <w:t>satisfactory corrections are</w:t>
      </w:r>
      <w:r w:rsidRPr="00DC65BE">
        <w:rPr>
          <w:spacing w:val="-1"/>
        </w:rPr>
        <w:t xml:space="preserve"> </w:t>
      </w:r>
      <w:r w:rsidRPr="00DC65BE">
        <w:t>completed.</w:t>
      </w:r>
    </w:p>
    <w:p w14:paraId="597FC991" w14:textId="33B8A4C2" w:rsidR="00DF30AF" w:rsidRDefault="00DF30AF">
      <w:pPr>
        <w:pStyle w:val="BodyText"/>
        <w:rPr>
          <w:sz w:val="22"/>
          <w:szCs w:val="22"/>
        </w:rPr>
      </w:pPr>
    </w:p>
    <w:p w14:paraId="4D9571DB" w14:textId="793DAE0E" w:rsidR="00006A5D" w:rsidRDefault="00006A5D">
      <w:pPr>
        <w:pStyle w:val="BodyText"/>
        <w:rPr>
          <w:sz w:val="22"/>
          <w:szCs w:val="22"/>
        </w:rPr>
      </w:pPr>
    </w:p>
    <w:p w14:paraId="4E4B4493" w14:textId="77777777" w:rsidR="00006A5D" w:rsidRPr="00DC65BE" w:rsidRDefault="00006A5D">
      <w:pPr>
        <w:pStyle w:val="BodyText"/>
        <w:rPr>
          <w:sz w:val="22"/>
          <w:szCs w:val="22"/>
        </w:rPr>
      </w:pPr>
    </w:p>
    <w:p w14:paraId="597FC992" w14:textId="77777777" w:rsidR="00DF30AF" w:rsidRPr="00DC65BE" w:rsidRDefault="00DB2BFE">
      <w:pPr>
        <w:pStyle w:val="ListParagraph"/>
        <w:numPr>
          <w:ilvl w:val="1"/>
          <w:numId w:val="1"/>
        </w:numPr>
        <w:tabs>
          <w:tab w:val="left" w:pos="1620"/>
          <w:tab w:val="left" w:pos="1621"/>
        </w:tabs>
        <w:ind w:left="1620"/>
      </w:pPr>
      <w:r w:rsidRPr="00DC65BE">
        <w:lastRenderedPageBreak/>
        <w:t>INSTALLATION</w:t>
      </w:r>
    </w:p>
    <w:p w14:paraId="597FC993" w14:textId="77777777" w:rsidR="00DF30AF" w:rsidRPr="00DC65BE" w:rsidRDefault="00DF30AF">
      <w:pPr>
        <w:pStyle w:val="BodyText"/>
        <w:rPr>
          <w:sz w:val="22"/>
          <w:szCs w:val="22"/>
        </w:rPr>
      </w:pPr>
    </w:p>
    <w:p w14:paraId="597FC994" w14:textId="7B1E1C3F" w:rsidR="00DF30AF" w:rsidRPr="00DC65BE" w:rsidRDefault="00DB2BFE" w:rsidP="00DC65BE">
      <w:pPr>
        <w:pStyle w:val="ListParagraph"/>
        <w:numPr>
          <w:ilvl w:val="2"/>
          <w:numId w:val="1"/>
        </w:numPr>
        <w:tabs>
          <w:tab w:val="left" w:pos="1619"/>
          <w:tab w:val="left" w:pos="1620"/>
        </w:tabs>
        <w:ind w:right="1260"/>
      </w:pPr>
      <w:r w:rsidRPr="00DC65BE">
        <w:t>Installation shall be accomplished by a fully trained installer.</w:t>
      </w:r>
    </w:p>
    <w:p w14:paraId="597FC995" w14:textId="77777777" w:rsidR="00DF30AF" w:rsidRPr="00DC65BE" w:rsidRDefault="00DB2BFE" w:rsidP="00DC65BE">
      <w:pPr>
        <w:pStyle w:val="ListParagraph"/>
        <w:numPr>
          <w:ilvl w:val="2"/>
          <w:numId w:val="1"/>
        </w:numPr>
        <w:tabs>
          <w:tab w:val="left" w:pos="1619"/>
          <w:tab w:val="left" w:pos="1620"/>
        </w:tabs>
        <w:ind w:right="968"/>
      </w:pPr>
      <w:r w:rsidRPr="00DC65BE">
        <w:t>Set</w:t>
      </w:r>
      <w:r w:rsidRPr="00DC65BE">
        <w:rPr>
          <w:spacing w:val="-5"/>
        </w:rPr>
        <w:t xml:space="preserve"> </w:t>
      </w:r>
      <w:r w:rsidRPr="00DC65BE">
        <w:t>Strut</w:t>
      </w:r>
      <w:r w:rsidRPr="00DC65BE">
        <w:rPr>
          <w:spacing w:val="-4"/>
        </w:rPr>
        <w:t xml:space="preserve"> </w:t>
      </w:r>
      <w:r w:rsidRPr="00DC65BE">
        <w:t>System</w:t>
      </w:r>
      <w:r w:rsidRPr="00DC65BE">
        <w:rPr>
          <w:spacing w:val="-4"/>
        </w:rPr>
        <w:t xml:space="preserve"> </w:t>
      </w:r>
      <w:r w:rsidRPr="00DC65BE">
        <w:t>components</w:t>
      </w:r>
      <w:r w:rsidRPr="00DC65BE">
        <w:rPr>
          <w:spacing w:val="-4"/>
        </w:rPr>
        <w:t xml:space="preserve"> </w:t>
      </w:r>
      <w:r w:rsidRPr="00DC65BE">
        <w:t>into</w:t>
      </w:r>
      <w:r w:rsidRPr="00DC65BE">
        <w:rPr>
          <w:spacing w:val="-4"/>
        </w:rPr>
        <w:t xml:space="preserve"> </w:t>
      </w:r>
      <w:r w:rsidRPr="00DC65BE">
        <w:t>final</w:t>
      </w:r>
      <w:r w:rsidRPr="00DC65BE">
        <w:rPr>
          <w:spacing w:val="-4"/>
        </w:rPr>
        <w:t xml:space="preserve"> </w:t>
      </w:r>
      <w:r w:rsidRPr="00DC65BE">
        <w:t>position</w:t>
      </w:r>
      <w:r w:rsidRPr="00DC65BE">
        <w:rPr>
          <w:spacing w:val="-4"/>
        </w:rPr>
        <w:t xml:space="preserve"> </w:t>
      </w:r>
      <w:r w:rsidRPr="00DC65BE">
        <w:t>true</w:t>
      </w:r>
      <w:r w:rsidRPr="00DC65BE">
        <w:rPr>
          <w:spacing w:val="-4"/>
        </w:rPr>
        <w:t xml:space="preserve"> </w:t>
      </w:r>
      <w:r w:rsidRPr="00DC65BE">
        <w:t>to</w:t>
      </w:r>
      <w:r w:rsidRPr="00DC65BE">
        <w:rPr>
          <w:spacing w:val="-5"/>
        </w:rPr>
        <w:t xml:space="preserve"> </w:t>
      </w:r>
      <w:r w:rsidRPr="00DC65BE">
        <w:t>line,</w:t>
      </w:r>
      <w:r w:rsidRPr="00DC65BE">
        <w:rPr>
          <w:spacing w:val="-4"/>
        </w:rPr>
        <w:t xml:space="preserve"> </w:t>
      </w:r>
      <w:r w:rsidRPr="00DC65BE">
        <w:t>level</w:t>
      </w:r>
      <w:r w:rsidRPr="00DC65BE">
        <w:rPr>
          <w:spacing w:val="-4"/>
        </w:rPr>
        <w:t xml:space="preserve"> </w:t>
      </w:r>
      <w:r w:rsidRPr="00DC65BE">
        <w:t>and</w:t>
      </w:r>
      <w:r w:rsidRPr="00DC65BE">
        <w:rPr>
          <w:spacing w:val="-4"/>
        </w:rPr>
        <w:t xml:space="preserve"> </w:t>
      </w:r>
      <w:r w:rsidRPr="00DC65BE">
        <w:t>plumb,</w:t>
      </w:r>
      <w:r w:rsidRPr="00DC65BE">
        <w:rPr>
          <w:spacing w:val="-4"/>
        </w:rPr>
        <w:t xml:space="preserve"> </w:t>
      </w:r>
      <w:r w:rsidRPr="00DC65BE">
        <w:t>in accordance with approved</w:t>
      </w:r>
      <w:r w:rsidRPr="00DC65BE">
        <w:rPr>
          <w:spacing w:val="-2"/>
        </w:rPr>
        <w:t xml:space="preserve"> </w:t>
      </w:r>
      <w:r w:rsidRPr="00DC65BE">
        <w:t>drawings.</w:t>
      </w:r>
    </w:p>
    <w:p w14:paraId="597FC996" w14:textId="4CF790F4" w:rsidR="00DF30AF" w:rsidRDefault="00DB2BFE">
      <w:pPr>
        <w:pStyle w:val="ListParagraph"/>
        <w:numPr>
          <w:ilvl w:val="2"/>
          <w:numId w:val="1"/>
        </w:numPr>
        <w:tabs>
          <w:tab w:val="left" w:pos="1620"/>
        </w:tabs>
        <w:ind w:right="728"/>
      </w:pPr>
      <w:r w:rsidRPr="00DC65BE">
        <w:t>Anchor</w:t>
      </w:r>
      <w:r w:rsidRPr="00DC65BE">
        <w:rPr>
          <w:spacing w:val="-6"/>
        </w:rPr>
        <w:t xml:space="preserve"> </w:t>
      </w:r>
      <w:r w:rsidRPr="00DC65BE">
        <w:t>material</w:t>
      </w:r>
      <w:r w:rsidRPr="00DC65BE">
        <w:rPr>
          <w:spacing w:val="-5"/>
        </w:rPr>
        <w:t xml:space="preserve"> </w:t>
      </w:r>
      <w:r w:rsidRPr="00DC65BE">
        <w:t>firmly</w:t>
      </w:r>
      <w:r w:rsidRPr="00DC65BE">
        <w:rPr>
          <w:spacing w:val="-5"/>
        </w:rPr>
        <w:t xml:space="preserve"> </w:t>
      </w:r>
      <w:r w:rsidRPr="00DC65BE">
        <w:t>in</w:t>
      </w:r>
      <w:r w:rsidRPr="00DC65BE">
        <w:rPr>
          <w:spacing w:val="-5"/>
        </w:rPr>
        <w:t xml:space="preserve"> </w:t>
      </w:r>
      <w:r w:rsidR="00807C01" w:rsidRPr="00DC65BE">
        <w:t>place and</w:t>
      </w:r>
      <w:r w:rsidRPr="00DC65BE">
        <w:rPr>
          <w:spacing w:val="-6"/>
        </w:rPr>
        <w:t xml:space="preserve"> </w:t>
      </w:r>
      <w:r w:rsidRPr="00DC65BE">
        <w:t>tighten</w:t>
      </w:r>
      <w:r w:rsidRPr="00DC65BE">
        <w:rPr>
          <w:spacing w:val="-5"/>
        </w:rPr>
        <w:t xml:space="preserve"> </w:t>
      </w:r>
      <w:r w:rsidRPr="00DC65BE">
        <w:t>all</w:t>
      </w:r>
      <w:r w:rsidRPr="00DC65BE">
        <w:rPr>
          <w:spacing w:val="-5"/>
        </w:rPr>
        <w:t xml:space="preserve"> </w:t>
      </w:r>
      <w:r w:rsidRPr="00DC65BE">
        <w:t>connections</w:t>
      </w:r>
      <w:r w:rsidRPr="00DC65BE">
        <w:rPr>
          <w:spacing w:val="-5"/>
        </w:rPr>
        <w:t xml:space="preserve"> </w:t>
      </w:r>
      <w:r w:rsidRPr="00DC65BE">
        <w:t>to</w:t>
      </w:r>
      <w:r w:rsidRPr="00DC65BE">
        <w:rPr>
          <w:spacing w:val="-6"/>
        </w:rPr>
        <w:t xml:space="preserve"> </w:t>
      </w:r>
      <w:r w:rsidRPr="00DC65BE">
        <w:t>their</w:t>
      </w:r>
      <w:r w:rsidRPr="00DC65BE">
        <w:rPr>
          <w:spacing w:val="-6"/>
        </w:rPr>
        <w:t xml:space="preserve"> </w:t>
      </w:r>
      <w:r w:rsidRPr="00DC65BE">
        <w:t>recommended torques.</w:t>
      </w:r>
    </w:p>
    <w:p w14:paraId="597FC999" w14:textId="77777777" w:rsidR="00DC65BE" w:rsidRPr="00DC65BE" w:rsidRDefault="00DC65BE" w:rsidP="00DC65BE">
      <w:pPr>
        <w:pStyle w:val="ListParagraph"/>
        <w:tabs>
          <w:tab w:val="left" w:pos="1620"/>
        </w:tabs>
        <w:ind w:right="728" w:firstLine="0"/>
      </w:pPr>
    </w:p>
    <w:p w14:paraId="597FC99A" w14:textId="77777777" w:rsidR="00DF30AF" w:rsidRPr="00DC65BE" w:rsidRDefault="00DF30AF">
      <w:pPr>
        <w:pStyle w:val="BodyText"/>
        <w:rPr>
          <w:sz w:val="22"/>
          <w:szCs w:val="22"/>
        </w:rPr>
      </w:pPr>
    </w:p>
    <w:p w14:paraId="597FC99B" w14:textId="77777777" w:rsidR="00DF30AF" w:rsidRPr="00DC65BE" w:rsidRDefault="00DB2BFE">
      <w:pPr>
        <w:pStyle w:val="ListParagraph"/>
        <w:numPr>
          <w:ilvl w:val="1"/>
          <w:numId w:val="1"/>
        </w:numPr>
        <w:tabs>
          <w:tab w:val="left" w:pos="1620"/>
          <w:tab w:val="left" w:pos="1621"/>
        </w:tabs>
        <w:ind w:left="1620"/>
      </w:pPr>
      <w:r w:rsidRPr="00DC65BE">
        <w:t>CLEANUP</w:t>
      </w:r>
    </w:p>
    <w:p w14:paraId="597FC99C" w14:textId="77777777" w:rsidR="00DF30AF" w:rsidRPr="00DC65BE" w:rsidRDefault="00DF30AF">
      <w:pPr>
        <w:pStyle w:val="BodyText"/>
        <w:spacing w:before="11"/>
        <w:rPr>
          <w:sz w:val="22"/>
          <w:szCs w:val="22"/>
        </w:rPr>
      </w:pPr>
    </w:p>
    <w:p w14:paraId="597FC99D" w14:textId="77777777" w:rsidR="00DF30AF" w:rsidRPr="00DC65BE" w:rsidRDefault="00DB2BFE" w:rsidP="00DC65BE">
      <w:pPr>
        <w:pStyle w:val="BodyText"/>
        <w:numPr>
          <w:ilvl w:val="0"/>
          <w:numId w:val="9"/>
        </w:numPr>
        <w:tabs>
          <w:tab w:val="left" w:pos="1619"/>
        </w:tabs>
        <w:rPr>
          <w:sz w:val="22"/>
          <w:szCs w:val="22"/>
        </w:rPr>
      </w:pPr>
      <w:r w:rsidRPr="00DC65BE">
        <w:rPr>
          <w:sz w:val="22"/>
          <w:szCs w:val="22"/>
        </w:rPr>
        <w:t>Upon completion of this section of work, remove all protective</w:t>
      </w:r>
      <w:r w:rsidRPr="00DC65BE">
        <w:rPr>
          <w:spacing w:val="-12"/>
          <w:sz w:val="22"/>
          <w:szCs w:val="22"/>
        </w:rPr>
        <w:t xml:space="preserve"> </w:t>
      </w:r>
      <w:r w:rsidRPr="00DC65BE">
        <w:rPr>
          <w:sz w:val="22"/>
          <w:szCs w:val="22"/>
        </w:rPr>
        <w:t>wraps</w:t>
      </w:r>
      <w:r w:rsidR="00DC65BE" w:rsidRPr="00DC65BE">
        <w:rPr>
          <w:sz w:val="22"/>
          <w:szCs w:val="22"/>
        </w:rPr>
        <w:t xml:space="preserve"> and</w:t>
      </w:r>
      <w:r w:rsidRPr="00DC65BE">
        <w:rPr>
          <w:sz w:val="22"/>
          <w:szCs w:val="22"/>
        </w:rPr>
        <w:t xml:space="preserve"> debris. Repair any damage due to installation of this section of work.</w:t>
      </w:r>
    </w:p>
    <w:p w14:paraId="597FC99E" w14:textId="77777777" w:rsidR="00DF30AF" w:rsidRPr="00DC65BE" w:rsidRDefault="00DF30AF">
      <w:pPr>
        <w:pStyle w:val="BodyText"/>
        <w:rPr>
          <w:sz w:val="22"/>
          <w:szCs w:val="22"/>
        </w:rPr>
      </w:pPr>
    </w:p>
    <w:p w14:paraId="597FC99F" w14:textId="77777777" w:rsidR="00DF30AF" w:rsidRPr="00DC65BE" w:rsidRDefault="00DB2BFE">
      <w:pPr>
        <w:pStyle w:val="ListParagraph"/>
        <w:numPr>
          <w:ilvl w:val="1"/>
          <w:numId w:val="1"/>
        </w:numPr>
        <w:tabs>
          <w:tab w:val="left" w:pos="1620"/>
          <w:tab w:val="left" w:pos="1621"/>
        </w:tabs>
        <w:ind w:left="1620"/>
      </w:pPr>
      <w:r w:rsidRPr="00DC65BE">
        <w:t>PROTECTION</w:t>
      </w:r>
    </w:p>
    <w:p w14:paraId="597FC9A0" w14:textId="77777777" w:rsidR="00DF30AF" w:rsidRPr="00DC65BE" w:rsidRDefault="00DF30AF">
      <w:pPr>
        <w:pStyle w:val="BodyText"/>
        <w:rPr>
          <w:sz w:val="22"/>
          <w:szCs w:val="22"/>
        </w:rPr>
      </w:pPr>
    </w:p>
    <w:p w14:paraId="597FC9A1" w14:textId="77777777" w:rsidR="00DF30AF" w:rsidRPr="00DC65BE" w:rsidRDefault="00DB2BFE">
      <w:pPr>
        <w:pStyle w:val="ListParagraph"/>
        <w:numPr>
          <w:ilvl w:val="2"/>
          <w:numId w:val="1"/>
        </w:numPr>
        <w:tabs>
          <w:tab w:val="left" w:pos="1619"/>
          <w:tab w:val="left" w:pos="1620"/>
        </w:tabs>
        <w:ind w:right="766"/>
      </w:pPr>
      <w:r w:rsidRPr="00DC65BE">
        <w:t>During installation, it shall be the responsibility of the installer to protect this work from damage.</w:t>
      </w:r>
    </w:p>
    <w:p w14:paraId="597FC9A2" w14:textId="77777777" w:rsidR="00DF30AF" w:rsidRPr="00DC65BE" w:rsidRDefault="00DF30AF">
      <w:pPr>
        <w:pStyle w:val="BodyText"/>
        <w:rPr>
          <w:sz w:val="22"/>
          <w:szCs w:val="22"/>
        </w:rPr>
      </w:pPr>
    </w:p>
    <w:p w14:paraId="597FC9A3" w14:textId="77777777" w:rsidR="00DF30AF" w:rsidRPr="00DC65BE" w:rsidRDefault="00DB2BFE">
      <w:pPr>
        <w:pStyle w:val="ListParagraph"/>
        <w:numPr>
          <w:ilvl w:val="2"/>
          <w:numId w:val="1"/>
        </w:numPr>
        <w:tabs>
          <w:tab w:val="left" w:pos="1619"/>
          <w:tab w:val="left" w:pos="1620"/>
        </w:tabs>
        <w:ind w:right="1009"/>
      </w:pPr>
      <w:r w:rsidRPr="00DC65BE">
        <w:t>Upon</w:t>
      </w:r>
      <w:r w:rsidRPr="00DC65BE">
        <w:rPr>
          <w:spacing w:val="-4"/>
        </w:rPr>
        <w:t xml:space="preserve"> </w:t>
      </w:r>
      <w:r w:rsidRPr="00DC65BE">
        <w:t>completion</w:t>
      </w:r>
      <w:r w:rsidRPr="00DC65BE">
        <w:rPr>
          <w:spacing w:val="-4"/>
        </w:rPr>
        <w:t xml:space="preserve"> </w:t>
      </w:r>
      <w:r w:rsidRPr="00DC65BE">
        <w:t>of</w:t>
      </w:r>
      <w:r w:rsidRPr="00DC65BE">
        <w:rPr>
          <w:spacing w:val="-4"/>
        </w:rPr>
        <w:t xml:space="preserve"> </w:t>
      </w:r>
      <w:r w:rsidRPr="00DC65BE">
        <w:t>this</w:t>
      </w:r>
      <w:r w:rsidRPr="00DC65BE">
        <w:rPr>
          <w:spacing w:val="-4"/>
        </w:rPr>
        <w:t xml:space="preserve"> </w:t>
      </w:r>
      <w:r w:rsidRPr="00DC65BE">
        <w:t>scope</w:t>
      </w:r>
      <w:r w:rsidRPr="00DC65BE">
        <w:rPr>
          <w:spacing w:val="-4"/>
        </w:rPr>
        <w:t xml:space="preserve"> </w:t>
      </w:r>
      <w:r w:rsidRPr="00DC65BE">
        <w:t>of</w:t>
      </w:r>
      <w:r w:rsidRPr="00DC65BE">
        <w:rPr>
          <w:spacing w:val="-4"/>
        </w:rPr>
        <w:t xml:space="preserve"> </w:t>
      </w:r>
      <w:r w:rsidRPr="00DC65BE">
        <w:t>work,</w:t>
      </w:r>
      <w:r w:rsidRPr="00DC65BE">
        <w:rPr>
          <w:spacing w:val="-3"/>
        </w:rPr>
        <w:t xml:space="preserve"> </w:t>
      </w:r>
      <w:r w:rsidRPr="00DC65BE">
        <w:t>it</w:t>
      </w:r>
      <w:r w:rsidRPr="00DC65BE">
        <w:rPr>
          <w:spacing w:val="-4"/>
        </w:rPr>
        <w:t xml:space="preserve"> </w:t>
      </w:r>
      <w:r w:rsidRPr="00DC65BE">
        <w:t>shall</w:t>
      </w:r>
      <w:r w:rsidRPr="00DC65BE">
        <w:rPr>
          <w:spacing w:val="-4"/>
        </w:rPr>
        <w:t xml:space="preserve"> </w:t>
      </w:r>
      <w:r w:rsidRPr="00DC65BE">
        <w:t>become</w:t>
      </w:r>
      <w:r w:rsidRPr="00DC65BE">
        <w:rPr>
          <w:spacing w:val="-4"/>
        </w:rPr>
        <w:t xml:space="preserve"> </w:t>
      </w:r>
      <w:r w:rsidRPr="00DC65BE">
        <w:t>the</w:t>
      </w:r>
      <w:r w:rsidRPr="00DC65BE">
        <w:rPr>
          <w:spacing w:val="-4"/>
        </w:rPr>
        <w:t xml:space="preserve"> </w:t>
      </w:r>
      <w:r w:rsidRPr="00DC65BE">
        <w:t>responsibility</w:t>
      </w:r>
      <w:r w:rsidRPr="00DC65BE">
        <w:rPr>
          <w:spacing w:val="-4"/>
        </w:rPr>
        <w:t xml:space="preserve"> </w:t>
      </w:r>
      <w:r w:rsidRPr="00DC65BE">
        <w:t>of</w:t>
      </w:r>
      <w:r w:rsidRPr="00DC65BE">
        <w:rPr>
          <w:spacing w:val="-4"/>
        </w:rPr>
        <w:t xml:space="preserve"> </w:t>
      </w:r>
      <w:r w:rsidRPr="00DC65BE">
        <w:t>the general contractor to protect this work from damage during the remainder of construction on the project and until substantial</w:t>
      </w:r>
      <w:r w:rsidRPr="00DC65BE">
        <w:rPr>
          <w:spacing w:val="-9"/>
        </w:rPr>
        <w:t xml:space="preserve"> </w:t>
      </w:r>
      <w:r w:rsidRPr="00DC65BE">
        <w:t>completion.</w:t>
      </w:r>
    </w:p>
    <w:sectPr w:rsidR="00DF30AF" w:rsidRPr="00DC65BE" w:rsidSect="00807C01">
      <w:headerReference w:type="default" r:id="rId7"/>
      <w:footerReference w:type="default" r:id="rId8"/>
      <w:headerReference w:type="first" r:id="rId9"/>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C9A8" w14:textId="77777777" w:rsidR="00DB2BFE" w:rsidRDefault="00DB2BFE" w:rsidP="00DC65BE">
      <w:r>
        <w:separator/>
      </w:r>
    </w:p>
  </w:endnote>
  <w:endnote w:type="continuationSeparator" w:id="0">
    <w:p w14:paraId="597FC9A9" w14:textId="77777777" w:rsidR="00DB2BFE" w:rsidRDefault="00DB2BFE" w:rsidP="00DC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358F" w14:textId="77777777" w:rsidR="00807C01" w:rsidRDefault="00807C01" w:rsidP="00807C01">
    <w:pPr>
      <w:tabs>
        <w:tab w:val="center" w:pos="4320"/>
        <w:tab w:val="center" w:pos="4680"/>
        <w:tab w:val="left" w:pos="7989"/>
        <w:tab w:val="right" w:pos="8640"/>
        <w:tab w:val="right" w:pos="9360"/>
      </w:tabs>
    </w:pPr>
    <w:r>
      <w:tab/>
    </w:r>
  </w:p>
  <w:p w14:paraId="0D5DBECC" w14:textId="27DD4FDA" w:rsidR="00807C01" w:rsidRPr="00A54FE3" w:rsidRDefault="00807C01" w:rsidP="00807C01">
    <w:pPr>
      <w:tabs>
        <w:tab w:val="center" w:pos="4320"/>
        <w:tab w:val="center" w:pos="4680"/>
        <w:tab w:val="left" w:pos="7989"/>
        <w:tab w:val="right" w:pos="8640"/>
        <w:tab w:val="right" w:pos="9360"/>
      </w:tabs>
      <w:jc w:val="center"/>
      <w:rPr>
        <w:rFonts w:eastAsia="Times New Roman" w:cs="Times New Roman"/>
        <w:b/>
        <w:sz w:val="18"/>
        <w:szCs w:val="18"/>
      </w:rPr>
    </w:pPr>
    <w:r w:rsidRPr="00A54FE3">
      <w:rPr>
        <w:rFonts w:eastAsia="Times New Roman" w:cs="Times New Roman"/>
        <w:sz w:val="18"/>
        <w:szCs w:val="18"/>
      </w:rPr>
      <w:t xml:space="preserve">Page </w:t>
    </w:r>
    <w:r w:rsidRPr="00A54FE3">
      <w:rPr>
        <w:rFonts w:eastAsia="Times New Roman" w:cs="Times New Roman"/>
        <w:b/>
        <w:sz w:val="18"/>
        <w:szCs w:val="18"/>
      </w:rPr>
      <w:fldChar w:fldCharType="begin"/>
    </w:r>
    <w:r w:rsidRPr="00A54FE3">
      <w:rPr>
        <w:rFonts w:eastAsia="Times New Roman" w:cs="Times New Roman"/>
        <w:b/>
        <w:sz w:val="18"/>
        <w:szCs w:val="18"/>
      </w:rPr>
      <w:instrText xml:space="preserve"> PAGE   \* MERGEFORMAT </w:instrText>
    </w:r>
    <w:r w:rsidRPr="00A54FE3">
      <w:rPr>
        <w:rFonts w:eastAsia="Times New Roman" w:cs="Times New Roman"/>
        <w:b/>
        <w:sz w:val="18"/>
        <w:szCs w:val="18"/>
      </w:rPr>
      <w:fldChar w:fldCharType="separate"/>
    </w:r>
    <w:r>
      <w:rPr>
        <w:rFonts w:eastAsia="Times New Roman" w:cs="Times New Roman"/>
        <w:b/>
        <w:sz w:val="18"/>
        <w:szCs w:val="18"/>
      </w:rPr>
      <w:t>1</w:t>
    </w:r>
    <w:r w:rsidRPr="00A54FE3">
      <w:rPr>
        <w:rFonts w:eastAsia="Times New Roman" w:cs="Times New Roman"/>
        <w:b/>
        <w:sz w:val="18"/>
        <w:szCs w:val="18"/>
      </w:rPr>
      <w:fldChar w:fldCharType="end"/>
    </w:r>
    <w:r w:rsidRPr="00A54FE3">
      <w:rPr>
        <w:rFonts w:eastAsia="Times New Roman" w:cs="Times New Roman"/>
        <w:sz w:val="18"/>
        <w:szCs w:val="18"/>
      </w:rPr>
      <w:t xml:space="preserve"> of </w:t>
    </w:r>
    <w:r w:rsidRPr="00A54FE3">
      <w:rPr>
        <w:rFonts w:eastAsia="Times New Roman" w:cs="Times New Roman"/>
        <w:b/>
        <w:sz w:val="18"/>
        <w:szCs w:val="18"/>
      </w:rPr>
      <w:fldChar w:fldCharType="begin"/>
    </w:r>
    <w:r w:rsidRPr="00A54FE3">
      <w:rPr>
        <w:rFonts w:eastAsia="Times New Roman" w:cs="Times New Roman"/>
        <w:b/>
        <w:sz w:val="18"/>
        <w:szCs w:val="18"/>
      </w:rPr>
      <w:instrText xml:space="preserve"> NUMPAGES   \* MERGEFORMAT </w:instrText>
    </w:r>
    <w:r w:rsidRPr="00A54FE3">
      <w:rPr>
        <w:rFonts w:eastAsia="Times New Roman" w:cs="Times New Roman"/>
        <w:b/>
        <w:sz w:val="18"/>
        <w:szCs w:val="18"/>
      </w:rPr>
      <w:fldChar w:fldCharType="separate"/>
    </w:r>
    <w:r>
      <w:rPr>
        <w:rFonts w:eastAsia="Times New Roman" w:cs="Times New Roman"/>
        <w:b/>
        <w:sz w:val="18"/>
        <w:szCs w:val="18"/>
      </w:rPr>
      <w:t>4</w:t>
    </w:r>
    <w:r w:rsidRPr="00A54FE3">
      <w:rPr>
        <w:rFonts w:eastAsia="Times New Roman" w:cs="Times New Roman"/>
        <w:b/>
        <w:sz w:val="18"/>
        <w:szCs w:val="18"/>
      </w:rPr>
      <w:fldChar w:fldCharType="end"/>
    </w:r>
  </w:p>
  <w:p w14:paraId="606D62A9" w14:textId="5E6745D9" w:rsidR="00807C01" w:rsidRPr="00DC65BE" w:rsidRDefault="00807C01" w:rsidP="00807C01">
    <w:pPr>
      <w:tabs>
        <w:tab w:val="center" w:pos="4320"/>
        <w:tab w:val="center" w:pos="4680"/>
        <w:tab w:val="left" w:pos="7989"/>
        <w:tab w:val="right" w:pos="8640"/>
        <w:tab w:val="right" w:pos="9360"/>
      </w:tabs>
      <w:jc w:val="right"/>
      <w:rPr>
        <w:rFonts w:eastAsia="Times New Roman" w:cs="Times New Roman"/>
        <w:sz w:val="18"/>
        <w:szCs w:val="18"/>
      </w:rPr>
    </w:pPr>
    <w:r w:rsidRPr="00A54FE3">
      <w:rPr>
        <w:rFonts w:eastAsia="Times New Roman" w:cs="Times New Roman"/>
        <w:b/>
        <w:sz w:val="18"/>
        <w:szCs w:val="18"/>
      </w:rPr>
      <w:t xml:space="preserve">Rev </w:t>
    </w:r>
    <w:r>
      <w:rPr>
        <w:rFonts w:eastAsia="Times New Roman" w:cs="Times New Roman"/>
        <w:b/>
        <w:sz w:val="18"/>
        <w:szCs w:val="18"/>
      </w:rPr>
      <w:t>3</w:t>
    </w:r>
    <w:r w:rsidRPr="00A54FE3">
      <w:rPr>
        <w:rFonts w:eastAsia="Times New Roman" w:cs="Times New Roman"/>
        <w:b/>
        <w:sz w:val="18"/>
        <w:szCs w:val="18"/>
      </w:rPr>
      <w:t>/30/20</w:t>
    </w:r>
    <w:r>
      <w:rPr>
        <w:rFonts w:eastAsia="Times New Roman" w:cs="Times New Roman"/>
        <w:b/>
        <w:sz w:val="18"/>
        <w:szCs w:val="18"/>
      </w:rPr>
      <w:t>23</w:t>
    </w:r>
  </w:p>
  <w:p w14:paraId="462D5FCC" w14:textId="5F6EE354" w:rsidR="00807C01" w:rsidRDefault="00807C01" w:rsidP="00807C01">
    <w:pPr>
      <w:pStyle w:val="Footer"/>
      <w:tabs>
        <w:tab w:val="clear" w:pos="4680"/>
        <w:tab w:val="clear" w:pos="9360"/>
        <w:tab w:val="left" w:pos="81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FC9A6" w14:textId="77777777" w:rsidR="00DB2BFE" w:rsidRDefault="00DB2BFE" w:rsidP="00DC65BE">
      <w:r>
        <w:separator/>
      </w:r>
    </w:p>
  </w:footnote>
  <w:footnote w:type="continuationSeparator" w:id="0">
    <w:p w14:paraId="597FC9A7" w14:textId="77777777" w:rsidR="00DB2BFE" w:rsidRDefault="00DB2BFE" w:rsidP="00DC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C9AA" w14:textId="77777777" w:rsidR="00DC65BE" w:rsidRDefault="00DC65BE">
    <w:pPr>
      <w:pStyle w:val="Header"/>
    </w:pPr>
  </w:p>
  <w:p w14:paraId="597FC9AB" w14:textId="77777777" w:rsidR="00DC65BE" w:rsidRDefault="00DC65BE">
    <w:pPr>
      <w:pStyle w:val="Header"/>
    </w:pPr>
  </w:p>
  <w:p w14:paraId="597FC9AC" w14:textId="77777777" w:rsidR="00DC65BE" w:rsidRDefault="00DC65BE">
    <w:pPr>
      <w:pStyle w:val="Header"/>
    </w:pPr>
  </w:p>
  <w:p w14:paraId="597FC9AD" w14:textId="77777777" w:rsidR="00DC65BE" w:rsidRDefault="00DC6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C9AE" w14:textId="266C99BF" w:rsidR="00DC65BE" w:rsidRDefault="00DC65BE">
    <w:pPr>
      <w:pStyle w:val="Header"/>
    </w:pPr>
  </w:p>
  <w:p w14:paraId="597FC9AF" w14:textId="77777777" w:rsidR="00DC65BE" w:rsidRDefault="00DC65BE">
    <w:pPr>
      <w:pStyle w:val="Header"/>
    </w:pPr>
  </w:p>
  <w:p w14:paraId="597FC9B0" w14:textId="77777777" w:rsidR="00DC65BE" w:rsidRDefault="00DC65BE">
    <w:pPr>
      <w:pStyle w:val="Header"/>
    </w:pPr>
  </w:p>
  <w:p w14:paraId="597FC9B1" w14:textId="77777777" w:rsidR="00DC65BE" w:rsidRDefault="00DC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8F5"/>
    <w:multiLevelType w:val="hybridMultilevel"/>
    <w:tmpl w:val="DC5A13EE"/>
    <w:lvl w:ilvl="0" w:tplc="08BECAD0">
      <w:start w:val="1"/>
      <w:numFmt w:val="upperLetter"/>
      <w:lvlText w:val="%1."/>
      <w:lvlJc w:val="left"/>
      <w:pPr>
        <w:ind w:left="1619" w:hanging="432"/>
        <w:jc w:val="left"/>
      </w:pPr>
      <w:rPr>
        <w:rFonts w:ascii="Arial" w:eastAsia="Arial" w:hAnsi="Arial" w:cs="Arial" w:hint="default"/>
        <w:w w:val="99"/>
        <w:sz w:val="24"/>
        <w:szCs w:val="24"/>
      </w:rPr>
    </w:lvl>
    <w:lvl w:ilvl="1" w:tplc="0E2ADAA0">
      <w:start w:val="1"/>
      <w:numFmt w:val="decimal"/>
      <w:lvlText w:val="%2."/>
      <w:lvlJc w:val="left"/>
      <w:pPr>
        <w:ind w:left="2051" w:hanging="432"/>
        <w:jc w:val="left"/>
      </w:pPr>
      <w:rPr>
        <w:rFonts w:ascii="Arial" w:eastAsia="Arial" w:hAnsi="Arial" w:cs="Arial" w:hint="default"/>
        <w:w w:val="99"/>
        <w:sz w:val="24"/>
        <w:szCs w:val="24"/>
      </w:rPr>
    </w:lvl>
    <w:lvl w:ilvl="2" w:tplc="C2C0E8AC">
      <w:numFmt w:val="bullet"/>
      <w:lvlText w:val="•"/>
      <w:lvlJc w:val="left"/>
      <w:pPr>
        <w:ind w:left="3046" w:hanging="432"/>
      </w:pPr>
      <w:rPr>
        <w:rFonts w:hint="default"/>
      </w:rPr>
    </w:lvl>
    <w:lvl w:ilvl="3" w:tplc="ACC44FE8">
      <w:numFmt w:val="bullet"/>
      <w:lvlText w:val="•"/>
      <w:lvlJc w:val="left"/>
      <w:pPr>
        <w:ind w:left="4033" w:hanging="432"/>
      </w:pPr>
      <w:rPr>
        <w:rFonts w:hint="default"/>
      </w:rPr>
    </w:lvl>
    <w:lvl w:ilvl="4" w:tplc="081C5D6C">
      <w:numFmt w:val="bullet"/>
      <w:lvlText w:val="•"/>
      <w:lvlJc w:val="left"/>
      <w:pPr>
        <w:ind w:left="5020" w:hanging="432"/>
      </w:pPr>
      <w:rPr>
        <w:rFonts w:hint="default"/>
      </w:rPr>
    </w:lvl>
    <w:lvl w:ilvl="5" w:tplc="77DCAAE6">
      <w:numFmt w:val="bullet"/>
      <w:lvlText w:val="•"/>
      <w:lvlJc w:val="left"/>
      <w:pPr>
        <w:ind w:left="6006" w:hanging="432"/>
      </w:pPr>
      <w:rPr>
        <w:rFonts w:hint="default"/>
      </w:rPr>
    </w:lvl>
    <w:lvl w:ilvl="6" w:tplc="C8F295FC">
      <w:numFmt w:val="bullet"/>
      <w:lvlText w:val="•"/>
      <w:lvlJc w:val="left"/>
      <w:pPr>
        <w:ind w:left="6993" w:hanging="432"/>
      </w:pPr>
      <w:rPr>
        <w:rFonts w:hint="default"/>
      </w:rPr>
    </w:lvl>
    <w:lvl w:ilvl="7" w:tplc="528AF5A8">
      <w:numFmt w:val="bullet"/>
      <w:lvlText w:val="•"/>
      <w:lvlJc w:val="left"/>
      <w:pPr>
        <w:ind w:left="7980" w:hanging="432"/>
      </w:pPr>
      <w:rPr>
        <w:rFonts w:hint="default"/>
      </w:rPr>
    </w:lvl>
    <w:lvl w:ilvl="8" w:tplc="B9547FF8">
      <w:numFmt w:val="bullet"/>
      <w:lvlText w:val="•"/>
      <w:lvlJc w:val="left"/>
      <w:pPr>
        <w:ind w:left="8966" w:hanging="432"/>
      </w:pPr>
      <w:rPr>
        <w:rFonts w:hint="default"/>
      </w:rPr>
    </w:lvl>
  </w:abstractNum>
  <w:abstractNum w:abstractNumId="1" w15:restartNumberingAfterBreak="0">
    <w:nsid w:val="207D1D32"/>
    <w:multiLevelType w:val="hybridMultilevel"/>
    <w:tmpl w:val="8EA2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07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75C6"/>
    <w:multiLevelType w:val="hybridMultilevel"/>
    <w:tmpl w:val="E8D48D3C"/>
    <w:lvl w:ilvl="0" w:tplc="AFF86CEC">
      <w:start w:val="1"/>
      <w:numFmt w:val="upperLetter"/>
      <w:lvlText w:val="%1."/>
      <w:lvlJc w:val="left"/>
      <w:pPr>
        <w:ind w:left="1619" w:hanging="432"/>
        <w:jc w:val="left"/>
      </w:pPr>
      <w:rPr>
        <w:rFonts w:ascii="Arial" w:eastAsia="Arial" w:hAnsi="Arial" w:cs="Arial" w:hint="default"/>
        <w:w w:val="99"/>
        <w:sz w:val="24"/>
        <w:szCs w:val="24"/>
      </w:rPr>
    </w:lvl>
    <w:lvl w:ilvl="1" w:tplc="05E6BB26">
      <w:start w:val="1"/>
      <w:numFmt w:val="decimal"/>
      <w:lvlText w:val="%2."/>
      <w:lvlJc w:val="left"/>
      <w:pPr>
        <w:ind w:left="2052" w:hanging="432"/>
        <w:jc w:val="left"/>
      </w:pPr>
      <w:rPr>
        <w:rFonts w:ascii="Arial" w:eastAsia="Arial" w:hAnsi="Arial" w:cs="Arial" w:hint="default"/>
        <w:w w:val="99"/>
        <w:sz w:val="24"/>
        <w:szCs w:val="24"/>
      </w:rPr>
    </w:lvl>
    <w:lvl w:ilvl="2" w:tplc="52C02B20">
      <w:numFmt w:val="bullet"/>
      <w:lvlText w:val="•"/>
      <w:lvlJc w:val="left"/>
      <w:pPr>
        <w:ind w:left="3046" w:hanging="432"/>
      </w:pPr>
      <w:rPr>
        <w:rFonts w:hint="default"/>
      </w:rPr>
    </w:lvl>
    <w:lvl w:ilvl="3" w:tplc="E95AB026">
      <w:numFmt w:val="bullet"/>
      <w:lvlText w:val="•"/>
      <w:lvlJc w:val="left"/>
      <w:pPr>
        <w:ind w:left="4033" w:hanging="432"/>
      </w:pPr>
      <w:rPr>
        <w:rFonts w:hint="default"/>
      </w:rPr>
    </w:lvl>
    <w:lvl w:ilvl="4" w:tplc="5652E35A">
      <w:numFmt w:val="bullet"/>
      <w:lvlText w:val="•"/>
      <w:lvlJc w:val="left"/>
      <w:pPr>
        <w:ind w:left="5020" w:hanging="432"/>
      </w:pPr>
      <w:rPr>
        <w:rFonts w:hint="default"/>
      </w:rPr>
    </w:lvl>
    <w:lvl w:ilvl="5" w:tplc="71E604F0">
      <w:numFmt w:val="bullet"/>
      <w:lvlText w:val="•"/>
      <w:lvlJc w:val="left"/>
      <w:pPr>
        <w:ind w:left="6006" w:hanging="432"/>
      </w:pPr>
      <w:rPr>
        <w:rFonts w:hint="default"/>
      </w:rPr>
    </w:lvl>
    <w:lvl w:ilvl="6" w:tplc="EC9018A2">
      <w:numFmt w:val="bullet"/>
      <w:lvlText w:val="•"/>
      <w:lvlJc w:val="left"/>
      <w:pPr>
        <w:ind w:left="6993" w:hanging="432"/>
      </w:pPr>
      <w:rPr>
        <w:rFonts w:hint="default"/>
      </w:rPr>
    </w:lvl>
    <w:lvl w:ilvl="7" w:tplc="6D3C2998">
      <w:numFmt w:val="bullet"/>
      <w:lvlText w:val="•"/>
      <w:lvlJc w:val="left"/>
      <w:pPr>
        <w:ind w:left="7980" w:hanging="432"/>
      </w:pPr>
      <w:rPr>
        <w:rFonts w:hint="default"/>
      </w:rPr>
    </w:lvl>
    <w:lvl w:ilvl="8" w:tplc="F2380688">
      <w:numFmt w:val="bullet"/>
      <w:lvlText w:val="•"/>
      <w:lvlJc w:val="left"/>
      <w:pPr>
        <w:ind w:left="8966" w:hanging="432"/>
      </w:pPr>
      <w:rPr>
        <w:rFonts w:hint="default"/>
      </w:rPr>
    </w:lvl>
  </w:abstractNum>
  <w:abstractNum w:abstractNumId="3" w15:restartNumberingAfterBreak="0">
    <w:nsid w:val="42A740B5"/>
    <w:multiLevelType w:val="hybridMultilevel"/>
    <w:tmpl w:val="2160AD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8367A8C"/>
    <w:multiLevelType w:val="multilevel"/>
    <w:tmpl w:val="BA921138"/>
    <w:lvl w:ilvl="0">
      <w:start w:val="2"/>
      <w:numFmt w:val="decimal"/>
      <w:lvlText w:val="%1"/>
      <w:lvlJc w:val="left"/>
      <w:pPr>
        <w:ind w:left="1619" w:hanging="720"/>
        <w:jc w:val="left"/>
      </w:pPr>
      <w:rPr>
        <w:rFonts w:hint="default"/>
      </w:rPr>
    </w:lvl>
    <w:lvl w:ilvl="1">
      <w:start w:val="1"/>
      <w:numFmt w:val="decimalZero"/>
      <w:lvlText w:val="%1.%2"/>
      <w:lvlJc w:val="left"/>
      <w:pPr>
        <w:ind w:left="1619" w:hanging="720"/>
        <w:jc w:val="left"/>
      </w:pPr>
      <w:rPr>
        <w:rFonts w:ascii="Arial" w:eastAsia="Arial" w:hAnsi="Arial" w:cs="Arial" w:hint="default"/>
        <w:spacing w:val="-1"/>
        <w:w w:val="99"/>
        <w:sz w:val="24"/>
        <w:szCs w:val="24"/>
      </w:rPr>
    </w:lvl>
    <w:lvl w:ilvl="2">
      <w:start w:val="1"/>
      <w:numFmt w:val="upperLetter"/>
      <w:lvlText w:val="%3."/>
      <w:lvlJc w:val="left"/>
      <w:pPr>
        <w:ind w:left="1620" w:hanging="432"/>
        <w:jc w:val="left"/>
      </w:pPr>
      <w:rPr>
        <w:rFonts w:ascii="Arial" w:eastAsia="Arial" w:hAnsi="Arial" w:cs="Arial" w:hint="default"/>
        <w:spacing w:val="-1"/>
        <w:w w:val="100"/>
        <w:sz w:val="24"/>
        <w:szCs w:val="24"/>
      </w:rPr>
    </w:lvl>
    <w:lvl w:ilvl="3">
      <w:start w:val="1"/>
      <w:numFmt w:val="decimal"/>
      <w:lvlText w:val="%4."/>
      <w:lvlJc w:val="left"/>
      <w:pPr>
        <w:ind w:left="2142" w:hanging="432"/>
        <w:jc w:val="left"/>
      </w:pPr>
      <w:rPr>
        <w:rFonts w:ascii="Arial" w:eastAsia="Arial" w:hAnsi="Arial" w:cs="Arial" w:hint="default"/>
        <w:spacing w:val="-1"/>
        <w:w w:val="99"/>
        <w:sz w:val="24"/>
        <w:szCs w:val="24"/>
      </w:rPr>
    </w:lvl>
    <w:lvl w:ilvl="4">
      <w:start w:val="1"/>
      <w:numFmt w:val="lowerLetter"/>
      <w:lvlText w:val="%5."/>
      <w:lvlJc w:val="left"/>
      <w:pPr>
        <w:ind w:left="2699" w:hanging="360"/>
        <w:jc w:val="left"/>
      </w:pPr>
      <w:rPr>
        <w:rFonts w:ascii="Arial" w:eastAsia="Arial" w:hAnsi="Arial" w:cs="Arial" w:hint="default"/>
        <w:spacing w:val="-1"/>
        <w:w w:val="99"/>
        <w:sz w:val="24"/>
        <w:szCs w:val="24"/>
      </w:r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5" w15:restartNumberingAfterBreak="0">
    <w:nsid w:val="671B4E83"/>
    <w:multiLevelType w:val="multilevel"/>
    <w:tmpl w:val="DF7646F0"/>
    <w:lvl w:ilvl="0">
      <w:start w:val="3"/>
      <w:numFmt w:val="decimal"/>
      <w:lvlText w:val="%1"/>
      <w:lvlJc w:val="left"/>
      <w:pPr>
        <w:ind w:left="1619" w:hanging="720"/>
        <w:jc w:val="left"/>
      </w:pPr>
      <w:rPr>
        <w:rFonts w:hint="default"/>
      </w:rPr>
    </w:lvl>
    <w:lvl w:ilvl="1">
      <w:start w:val="1"/>
      <w:numFmt w:val="decimalZero"/>
      <w:lvlText w:val="%1.%2"/>
      <w:lvlJc w:val="left"/>
      <w:pPr>
        <w:ind w:left="1619" w:hanging="720"/>
        <w:jc w:val="left"/>
      </w:pPr>
      <w:rPr>
        <w:rFonts w:ascii="Arial" w:eastAsia="Arial" w:hAnsi="Arial" w:cs="Arial" w:hint="default"/>
        <w:spacing w:val="-1"/>
        <w:w w:val="99"/>
        <w:sz w:val="24"/>
        <w:szCs w:val="24"/>
      </w:rPr>
    </w:lvl>
    <w:lvl w:ilvl="2">
      <w:start w:val="1"/>
      <w:numFmt w:val="upperLetter"/>
      <w:lvlText w:val="%3."/>
      <w:lvlJc w:val="left"/>
      <w:pPr>
        <w:ind w:left="1620" w:hanging="432"/>
        <w:jc w:val="left"/>
      </w:pPr>
      <w:rPr>
        <w:rFonts w:ascii="Arial" w:eastAsia="Arial" w:hAnsi="Arial" w:cs="Arial" w:hint="default"/>
        <w:spacing w:val="-1"/>
        <w:w w:val="100"/>
        <w:sz w:val="24"/>
        <w:szCs w:val="24"/>
      </w:rPr>
    </w:lvl>
    <w:lvl w:ilvl="3">
      <w:numFmt w:val="bullet"/>
      <w:lvlText w:val="•"/>
      <w:lvlJc w:val="left"/>
      <w:pPr>
        <w:ind w:left="4416" w:hanging="432"/>
      </w:pPr>
      <w:rPr>
        <w:rFonts w:hint="default"/>
      </w:rPr>
    </w:lvl>
    <w:lvl w:ilvl="4">
      <w:numFmt w:val="bullet"/>
      <w:lvlText w:val="•"/>
      <w:lvlJc w:val="left"/>
      <w:pPr>
        <w:ind w:left="5348" w:hanging="432"/>
      </w:pPr>
      <w:rPr>
        <w:rFonts w:hint="default"/>
      </w:rPr>
    </w:lvl>
    <w:lvl w:ilvl="5">
      <w:numFmt w:val="bullet"/>
      <w:lvlText w:val="•"/>
      <w:lvlJc w:val="left"/>
      <w:pPr>
        <w:ind w:left="6280" w:hanging="432"/>
      </w:pPr>
      <w:rPr>
        <w:rFonts w:hint="default"/>
      </w:rPr>
    </w:lvl>
    <w:lvl w:ilvl="6">
      <w:numFmt w:val="bullet"/>
      <w:lvlText w:val="•"/>
      <w:lvlJc w:val="left"/>
      <w:pPr>
        <w:ind w:left="7212" w:hanging="432"/>
      </w:pPr>
      <w:rPr>
        <w:rFonts w:hint="default"/>
      </w:rPr>
    </w:lvl>
    <w:lvl w:ilvl="7">
      <w:numFmt w:val="bullet"/>
      <w:lvlText w:val="•"/>
      <w:lvlJc w:val="left"/>
      <w:pPr>
        <w:ind w:left="8144" w:hanging="432"/>
      </w:pPr>
      <w:rPr>
        <w:rFonts w:hint="default"/>
      </w:rPr>
    </w:lvl>
    <w:lvl w:ilvl="8">
      <w:numFmt w:val="bullet"/>
      <w:lvlText w:val="•"/>
      <w:lvlJc w:val="left"/>
      <w:pPr>
        <w:ind w:left="9076" w:hanging="432"/>
      </w:pPr>
      <w:rPr>
        <w:rFonts w:hint="default"/>
      </w:rPr>
    </w:lvl>
  </w:abstractNum>
  <w:abstractNum w:abstractNumId="6" w15:restartNumberingAfterBreak="0">
    <w:nsid w:val="6B3E0559"/>
    <w:multiLevelType w:val="hybridMultilevel"/>
    <w:tmpl w:val="BAF02428"/>
    <w:lvl w:ilvl="0" w:tplc="85686D10">
      <w:start w:val="1"/>
      <w:numFmt w:val="upperLetter"/>
      <w:lvlText w:val="%1."/>
      <w:lvlJc w:val="left"/>
      <w:pPr>
        <w:ind w:left="1619" w:hanging="432"/>
        <w:jc w:val="left"/>
      </w:pPr>
      <w:rPr>
        <w:rFonts w:ascii="Arial" w:eastAsia="Arial" w:hAnsi="Arial" w:cs="Arial" w:hint="default"/>
        <w:spacing w:val="-1"/>
        <w:w w:val="100"/>
        <w:sz w:val="24"/>
        <w:szCs w:val="24"/>
      </w:rPr>
    </w:lvl>
    <w:lvl w:ilvl="1" w:tplc="5E763DDA">
      <w:start w:val="1"/>
      <w:numFmt w:val="decimal"/>
      <w:lvlText w:val="%2."/>
      <w:lvlJc w:val="left"/>
      <w:pPr>
        <w:ind w:left="2051" w:hanging="432"/>
        <w:jc w:val="left"/>
      </w:pPr>
      <w:rPr>
        <w:rFonts w:ascii="Arial" w:eastAsia="Arial" w:hAnsi="Arial" w:cs="Arial" w:hint="default"/>
        <w:w w:val="99"/>
        <w:sz w:val="24"/>
        <w:szCs w:val="24"/>
      </w:rPr>
    </w:lvl>
    <w:lvl w:ilvl="2" w:tplc="3A401902">
      <w:start w:val="1"/>
      <w:numFmt w:val="lowerLetter"/>
      <w:lvlText w:val="%3."/>
      <w:lvlJc w:val="left"/>
      <w:pPr>
        <w:ind w:left="2502" w:hanging="432"/>
        <w:jc w:val="left"/>
      </w:pPr>
      <w:rPr>
        <w:rFonts w:ascii="Arial" w:eastAsia="Arial" w:hAnsi="Arial" w:cs="Arial" w:hint="default"/>
        <w:spacing w:val="-1"/>
        <w:w w:val="99"/>
        <w:sz w:val="24"/>
        <w:szCs w:val="24"/>
      </w:rPr>
    </w:lvl>
    <w:lvl w:ilvl="3" w:tplc="DD5E0E50">
      <w:start w:val="1"/>
      <w:numFmt w:val="decimal"/>
      <w:lvlText w:val="(%4)"/>
      <w:lvlJc w:val="left"/>
      <w:pPr>
        <w:ind w:left="2916" w:hanging="433"/>
        <w:jc w:val="left"/>
      </w:pPr>
      <w:rPr>
        <w:rFonts w:ascii="Arial" w:eastAsia="Arial" w:hAnsi="Arial" w:cs="Arial" w:hint="default"/>
        <w:spacing w:val="-1"/>
        <w:w w:val="99"/>
        <w:sz w:val="24"/>
        <w:szCs w:val="24"/>
      </w:rPr>
    </w:lvl>
    <w:lvl w:ilvl="4" w:tplc="60925250">
      <w:numFmt w:val="bullet"/>
      <w:lvlText w:val="•"/>
      <w:lvlJc w:val="left"/>
      <w:pPr>
        <w:ind w:left="2920" w:hanging="433"/>
      </w:pPr>
      <w:rPr>
        <w:rFonts w:hint="default"/>
      </w:rPr>
    </w:lvl>
    <w:lvl w:ilvl="5" w:tplc="21FAFA08">
      <w:numFmt w:val="bullet"/>
      <w:lvlText w:val="•"/>
      <w:lvlJc w:val="left"/>
      <w:pPr>
        <w:ind w:left="4256" w:hanging="433"/>
      </w:pPr>
      <w:rPr>
        <w:rFonts w:hint="default"/>
      </w:rPr>
    </w:lvl>
    <w:lvl w:ilvl="6" w:tplc="BB2E433C">
      <w:numFmt w:val="bullet"/>
      <w:lvlText w:val="•"/>
      <w:lvlJc w:val="left"/>
      <w:pPr>
        <w:ind w:left="5593" w:hanging="433"/>
      </w:pPr>
      <w:rPr>
        <w:rFonts w:hint="default"/>
      </w:rPr>
    </w:lvl>
    <w:lvl w:ilvl="7" w:tplc="E28490F8">
      <w:numFmt w:val="bullet"/>
      <w:lvlText w:val="•"/>
      <w:lvlJc w:val="left"/>
      <w:pPr>
        <w:ind w:left="6930" w:hanging="433"/>
      </w:pPr>
      <w:rPr>
        <w:rFonts w:hint="default"/>
      </w:rPr>
    </w:lvl>
    <w:lvl w:ilvl="8" w:tplc="21C271FE">
      <w:numFmt w:val="bullet"/>
      <w:lvlText w:val="•"/>
      <w:lvlJc w:val="left"/>
      <w:pPr>
        <w:ind w:left="8266" w:hanging="433"/>
      </w:pPr>
      <w:rPr>
        <w:rFonts w:hint="default"/>
      </w:rPr>
    </w:lvl>
  </w:abstractNum>
  <w:abstractNum w:abstractNumId="7" w15:restartNumberingAfterBreak="0">
    <w:nsid w:val="77816421"/>
    <w:multiLevelType w:val="hybridMultilevel"/>
    <w:tmpl w:val="0B96C71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77F4129D"/>
    <w:multiLevelType w:val="multilevel"/>
    <w:tmpl w:val="D61CA9EC"/>
    <w:lvl w:ilvl="0">
      <w:start w:val="1"/>
      <w:numFmt w:val="decimal"/>
      <w:lvlText w:val="%1"/>
      <w:lvlJc w:val="left"/>
      <w:pPr>
        <w:ind w:left="1620" w:hanging="721"/>
        <w:jc w:val="left"/>
      </w:pPr>
      <w:rPr>
        <w:rFonts w:hint="default"/>
      </w:rPr>
    </w:lvl>
    <w:lvl w:ilvl="1">
      <w:start w:val="1"/>
      <w:numFmt w:val="decimalZero"/>
      <w:lvlText w:val="%1.%2"/>
      <w:lvlJc w:val="left"/>
      <w:pPr>
        <w:ind w:left="1620" w:hanging="721"/>
        <w:jc w:val="left"/>
      </w:pPr>
      <w:rPr>
        <w:rFonts w:ascii="Arial" w:eastAsia="Arial" w:hAnsi="Arial" w:cs="Arial" w:hint="default"/>
        <w:w w:val="99"/>
        <w:sz w:val="24"/>
        <w:szCs w:val="24"/>
      </w:rPr>
    </w:lvl>
    <w:lvl w:ilvl="2">
      <w:start w:val="1"/>
      <w:numFmt w:val="upperLetter"/>
      <w:lvlText w:val="%3."/>
      <w:lvlJc w:val="left"/>
      <w:pPr>
        <w:ind w:left="1620" w:hanging="432"/>
        <w:jc w:val="left"/>
      </w:pPr>
      <w:rPr>
        <w:rFonts w:ascii="Arial" w:eastAsia="Arial" w:hAnsi="Arial" w:cs="Arial" w:hint="default"/>
        <w:w w:val="99"/>
        <w:sz w:val="24"/>
        <w:szCs w:val="24"/>
      </w:rPr>
    </w:lvl>
    <w:lvl w:ilvl="3">
      <w:start w:val="1"/>
      <w:numFmt w:val="decimal"/>
      <w:lvlText w:val="%4."/>
      <w:lvlJc w:val="left"/>
      <w:pPr>
        <w:ind w:left="2051" w:hanging="432"/>
        <w:jc w:val="left"/>
      </w:pPr>
      <w:rPr>
        <w:rFonts w:ascii="Arial" w:eastAsia="Arial" w:hAnsi="Arial" w:cs="Arial" w:hint="default"/>
        <w:w w:val="99"/>
        <w:sz w:val="24"/>
        <w:szCs w:val="24"/>
      </w:rPr>
    </w:lvl>
    <w:lvl w:ilvl="4">
      <w:numFmt w:val="bullet"/>
      <w:lvlText w:val="•"/>
      <w:lvlJc w:val="left"/>
      <w:pPr>
        <w:ind w:left="5020" w:hanging="432"/>
      </w:pPr>
      <w:rPr>
        <w:rFonts w:hint="default"/>
      </w:rPr>
    </w:lvl>
    <w:lvl w:ilvl="5">
      <w:numFmt w:val="bullet"/>
      <w:lvlText w:val="•"/>
      <w:lvlJc w:val="left"/>
      <w:pPr>
        <w:ind w:left="6006" w:hanging="432"/>
      </w:pPr>
      <w:rPr>
        <w:rFonts w:hint="default"/>
      </w:rPr>
    </w:lvl>
    <w:lvl w:ilvl="6">
      <w:numFmt w:val="bullet"/>
      <w:lvlText w:val="•"/>
      <w:lvlJc w:val="left"/>
      <w:pPr>
        <w:ind w:left="6993" w:hanging="432"/>
      </w:pPr>
      <w:rPr>
        <w:rFonts w:hint="default"/>
      </w:rPr>
    </w:lvl>
    <w:lvl w:ilvl="7">
      <w:numFmt w:val="bullet"/>
      <w:lvlText w:val="•"/>
      <w:lvlJc w:val="left"/>
      <w:pPr>
        <w:ind w:left="7980" w:hanging="432"/>
      </w:pPr>
      <w:rPr>
        <w:rFonts w:hint="default"/>
      </w:rPr>
    </w:lvl>
    <w:lvl w:ilvl="8">
      <w:numFmt w:val="bullet"/>
      <w:lvlText w:val="•"/>
      <w:lvlJc w:val="left"/>
      <w:pPr>
        <w:ind w:left="8966" w:hanging="432"/>
      </w:pPr>
      <w:rPr>
        <w:rFonts w:hint="default"/>
      </w:rPr>
    </w:lvl>
  </w:abstractNum>
  <w:num w:numId="1" w16cid:durableId="385298969">
    <w:abstractNumId w:val="5"/>
  </w:num>
  <w:num w:numId="2" w16cid:durableId="454906356">
    <w:abstractNumId w:val="6"/>
  </w:num>
  <w:num w:numId="3" w16cid:durableId="838078788">
    <w:abstractNumId w:val="4"/>
  </w:num>
  <w:num w:numId="4" w16cid:durableId="557060251">
    <w:abstractNumId w:val="2"/>
  </w:num>
  <w:num w:numId="5" w16cid:durableId="1484271688">
    <w:abstractNumId w:val="0"/>
  </w:num>
  <w:num w:numId="6" w16cid:durableId="1640458515">
    <w:abstractNumId w:val="8"/>
  </w:num>
  <w:num w:numId="7" w16cid:durableId="1409231787">
    <w:abstractNumId w:val="7"/>
  </w:num>
  <w:num w:numId="8" w16cid:durableId="533352772">
    <w:abstractNumId w:val="1"/>
  </w:num>
  <w:num w:numId="9" w16cid:durableId="99996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AF"/>
    <w:rsid w:val="00006A5D"/>
    <w:rsid w:val="00122BB7"/>
    <w:rsid w:val="00247066"/>
    <w:rsid w:val="00503A07"/>
    <w:rsid w:val="007307AA"/>
    <w:rsid w:val="00807C01"/>
    <w:rsid w:val="00B6688B"/>
    <w:rsid w:val="00DB2BFE"/>
    <w:rsid w:val="00DC65BE"/>
    <w:rsid w:val="00DF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FC923"/>
  <w15:docId w15:val="{CA6BC5FF-05ED-4BB2-90AB-8318ABB4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0" w:hanging="43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C65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65BE"/>
    <w:rPr>
      <w:b/>
      <w:bCs/>
    </w:rPr>
  </w:style>
  <w:style w:type="paragraph" w:styleId="Header">
    <w:name w:val="header"/>
    <w:basedOn w:val="Normal"/>
    <w:link w:val="HeaderChar"/>
    <w:uiPriority w:val="99"/>
    <w:unhideWhenUsed/>
    <w:rsid w:val="00DC65BE"/>
    <w:pPr>
      <w:tabs>
        <w:tab w:val="center" w:pos="4680"/>
        <w:tab w:val="right" w:pos="9360"/>
      </w:tabs>
    </w:pPr>
  </w:style>
  <w:style w:type="character" w:customStyle="1" w:styleId="HeaderChar">
    <w:name w:val="Header Char"/>
    <w:basedOn w:val="DefaultParagraphFont"/>
    <w:link w:val="Header"/>
    <w:uiPriority w:val="99"/>
    <w:rsid w:val="00DC65BE"/>
    <w:rPr>
      <w:rFonts w:ascii="Arial" w:eastAsia="Arial" w:hAnsi="Arial" w:cs="Arial"/>
    </w:rPr>
  </w:style>
  <w:style w:type="paragraph" w:styleId="Footer">
    <w:name w:val="footer"/>
    <w:basedOn w:val="Normal"/>
    <w:link w:val="FooterChar"/>
    <w:uiPriority w:val="99"/>
    <w:unhideWhenUsed/>
    <w:rsid w:val="00DC65BE"/>
    <w:pPr>
      <w:tabs>
        <w:tab w:val="center" w:pos="4680"/>
        <w:tab w:val="right" w:pos="9360"/>
      </w:tabs>
    </w:pPr>
  </w:style>
  <w:style w:type="character" w:customStyle="1" w:styleId="FooterChar">
    <w:name w:val="Footer Char"/>
    <w:basedOn w:val="DefaultParagraphFont"/>
    <w:link w:val="Footer"/>
    <w:uiPriority w:val="99"/>
    <w:rsid w:val="00DC65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Unistrut CSI 05430 _08May14_</vt:lpstr>
    </vt:vector>
  </TitlesOfParts>
  <Company>Atkore International</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Unistrut CSI 05430 _08May14_</dc:title>
  <dc:creator>JShaw</dc:creator>
  <cp:lastModifiedBy>Herbough, Ed</cp:lastModifiedBy>
  <cp:revision>5</cp:revision>
  <dcterms:created xsi:type="dcterms:W3CDTF">2023-03-30T14:15:00Z</dcterms:created>
  <dcterms:modified xsi:type="dcterms:W3CDTF">2025-09-05T14:09:00Z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PScript5.dll Version 5.2.2</vt:lpwstr>
  </property>
  <property fmtid="{D5CDD505-2E9C-101B-9397-08002B2CF9AE}" pid="4" name="LastSaved">
    <vt:filetime>2019-06-28T00:00:00Z</vt:filetime>
  </property>
</Properties>
</file>