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C114" w14:textId="19E9908F" w:rsidR="00873B71" w:rsidRDefault="00CB7C05">
      <w:pPr>
        <w:spacing w:before="80"/>
        <w:ind w:left="460"/>
        <w:rPr>
          <w:b/>
          <w:sz w:val="28"/>
        </w:rPr>
      </w:pPr>
      <w:r>
        <w:rPr>
          <w:b/>
          <w:sz w:val="28"/>
        </w:rPr>
        <w:t>Atkore</w:t>
      </w:r>
      <w:r w:rsidR="00056410">
        <w:rPr>
          <w:b/>
          <w:sz w:val="28"/>
        </w:rPr>
        <w:t xml:space="preserve"> – </w:t>
      </w:r>
      <w:r>
        <w:rPr>
          <w:b/>
          <w:sz w:val="28"/>
        </w:rPr>
        <w:t>FRE</w:t>
      </w:r>
      <w:r w:rsidR="005268D2">
        <w:rPr>
          <w:b/>
          <w:sz w:val="28"/>
        </w:rPr>
        <w:t>®</w:t>
      </w:r>
      <w:r w:rsidR="00056410"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Composites</w:t>
      </w:r>
    </w:p>
    <w:p w14:paraId="4BF2C115" w14:textId="106DC3DE" w:rsidR="00873B71" w:rsidRDefault="000D25B1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F2C194" wp14:editId="78026F1E">
                <wp:simplePos x="0" y="0"/>
                <wp:positionH relativeFrom="page">
                  <wp:posOffset>842010</wp:posOffset>
                </wp:positionH>
                <wp:positionV relativeFrom="paragraph">
                  <wp:posOffset>208280</wp:posOffset>
                </wp:positionV>
                <wp:extent cx="6162040" cy="35179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351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F2C197" w14:textId="77777777" w:rsidR="00873B71" w:rsidRDefault="00CB7C05">
                            <w:pPr>
                              <w:pStyle w:val="BodyText"/>
                              <w:spacing w:before="18"/>
                              <w:ind w:left="109"/>
                            </w:pPr>
                            <w:r>
                              <w:t>This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product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specification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written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according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51"/>
                                <w:w w:val="150"/>
                              </w:rPr>
                              <w:t xml:space="preserve"> </w:t>
                            </w:r>
                            <w:r>
                              <w:t>Construction</w:t>
                            </w:r>
                            <w:r>
                              <w:rPr>
                                <w:spacing w:val="79"/>
                              </w:rPr>
                              <w:t xml:space="preserve"> </w:t>
                            </w:r>
                            <w:r>
                              <w:t>Specifications</w:t>
                            </w:r>
                            <w:r>
                              <w:rPr>
                                <w:spacing w:val="50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Institute</w:t>
                            </w:r>
                          </w:p>
                          <w:p w14:paraId="4BF2C198" w14:textId="77777777" w:rsidR="00873B71" w:rsidRDefault="00CB7C05">
                            <w:pPr>
                              <w:ind w:left="109"/>
                            </w:pPr>
                            <w:r>
                              <w:rPr>
                                <w:i/>
                              </w:rPr>
                              <w:t>MasterFormat,</w:t>
                            </w:r>
                            <w:r>
                              <w:rPr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t>2018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Update.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2C19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6.3pt;margin-top:16.4pt;width:485.2pt;height:27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" filled="f" strokeweight=".48pt">
                <v:textbox inset="0,0,0,0">
                  <w:txbxContent>
                    <w:p w14:paraId="4BF2C197" w14:textId="77777777" w:rsidR="00873B71" w:rsidRDefault="00CB7C05">
                      <w:pPr>
                        <w:pStyle w:val="BodyText"/>
                        <w:spacing w:before="18"/>
                        <w:ind w:left="109"/>
                      </w:pPr>
                      <w:r>
                        <w:t>This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product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specification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written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according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51"/>
                          <w:w w:val="150"/>
                        </w:rPr>
                        <w:t xml:space="preserve"> </w:t>
                      </w:r>
                      <w:r>
                        <w:t>Construction</w:t>
                      </w:r>
                      <w:r>
                        <w:rPr>
                          <w:spacing w:val="79"/>
                        </w:rPr>
                        <w:t xml:space="preserve"> </w:t>
                      </w:r>
                      <w:r>
                        <w:t>Specifications</w:t>
                      </w:r>
                      <w:r>
                        <w:rPr>
                          <w:spacing w:val="50"/>
                          <w:w w:val="15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Institute</w:t>
                      </w:r>
                    </w:p>
                    <w:p w14:paraId="4BF2C198" w14:textId="77777777" w:rsidR="00873B71" w:rsidRDefault="00CB7C05">
                      <w:pPr>
                        <w:ind w:left="109"/>
                      </w:pPr>
                      <w:r>
                        <w:rPr>
                          <w:i/>
                        </w:rPr>
                        <w:t>MasterFormat,</w:t>
                      </w:r>
                      <w:r>
                        <w:rPr>
                          <w:i/>
                          <w:spacing w:val="-10"/>
                        </w:rPr>
                        <w:t xml:space="preserve"> </w:t>
                      </w:r>
                      <w:r>
                        <w:t>2018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Update.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F2C116" w14:textId="77777777" w:rsidR="00873B71" w:rsidRDefault="00873B71">
      <w:pPr>
        <w:pStyle w:val="BodyText"/>
        <w:spacing w:before="8"/>
        <w:rPr>
          <w:b/>
          <w:sz w:val="20"/>
        </w:rPr>
      </w:pPr>
    </w:p>
    <w:p w14:paraId="4BF2C117" w14:textId="77777777" w:rsidR="00873B71" w:rsidRDefault="00CB7C05">
      <w:pPr>
        <w:spacing w:before="91"/>
        <w:ind w:left="460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05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33.13</w:t>
      </w:r>
    </w:p>
    <w:p w14:paraId="4BF2C118" w14:textId="77777777" w:rsidR="00873B71" w:rsidRDefault="00873B71">
      <w:pPr>
        <w:pStyle w:val="BodyText"/>
        <w:spacing w:before="10"/>
        <w:rPr>
          <w:b/>
          <w:sz w:val="27"/>
        </w:rPr>
      </w:pPr>
    </w:p>
    <w:p w14:paraId="4BF2C119" w14:textId="4255E27C" w:rsidR="00873B71" w:rsidRDefault="00CB7C05">
      <w:pPr>
        <w:ind w:left="460"/>
        <w:rPr>
          <w:b/>
          <w:sz w:val="28"/>
        </w:rPr>
      </w:pPr>
      <w:r>
        <w:rPr>
          <w:b/>
          <w:sz w:val="28"/>
        </w:rPr>
        <w:t>CONDUIT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ELECTRICAL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SYSTEMS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 w:rsidR="00121D7F">
        <w:rPr>
          <w:b/>
          <w:sz w:val="28"/>
        </w:rPr>
        <w:t>Epo</w:t>
      </w:r>
      <w:r w:rsidR="00017FEA">
        <w:rPr>
          <w:b/>
          <w:sz w:val="28"/>
        </w:rPr>
        <w:t>xy R</w:t>
      </w:r>
      <w:r>
        <w:rPr>
          <w:b/>
          <w:sz w:val="28"/>
        </w:rPr>
        <w:t>einforced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Thermosetting Resin Conduit (“RTRC”)</w:t>
      </w:r>
    </w:p>
    <w:p w14:paraId="4BF2C11A" w14:textId="77777777" w:rsidR="00873B71" w:rsidRDefault="00873B71">
      <w:pPr>
        <w:pStyle w:val="BodyText"/>
        <w:rPr>
          <w:b/>
          <w:sz w:val="28"/>
        </w:rPr>
      </w:pPr>
    </w:p>
    <w:p w14:paraId="4BF2C11B" w14:textId="77777777" w:rsidR="00873B71" w:rsidRDefault="00CB7C05">
      <w:pPr>
        <w:pStyle w:val="Heading1"/>
        <w:ind w:left="460" w:firstLine="0"/>
      </w:pPr>
      <w:r>
        <w:t>PART</w:t>
      </w:r>
      <w:r>
        <w:rPr>
          <w:spacing w:val="28"/>
        </w:rPr>
        <w:t xml:space="preserve">  </w:t>
      </w:r>
      <w:r>
        <w:t>1</w:t>
      </w:r>
      <w:r>
        <w:rPr>
          <w:spacing w:val="-2"/>
        </w:rPr>
        <w:t xml:space="preserve"> </w:t>
      </w:r>
      <w:r>
        <w:t xml:space="preserve">- </w:t>
      </w:r>
      <w:r>
        <w:rPr>
          <w:spacing w:val="-2"/>
        </w:rPr>
        <w:t>GENERAL</w:t>
      </w:r>
    </w:p>
    <w:p w14:paraId="4BF2C11C" w14:textId="77777777" w:rsidR="00873B71" w:rsidRDefault="00873B71">
      <w:pPr>
        <w:pStyle w:val="BodyText"/>
        <w:spacing w:before="1"/>
      </w:pPr>
    </w:p>
    <w:p w14:paraId="4BF2C11D" w14:textId="77777777" w:rsidR="00873B71" w:rsidRDefault="00CB7C05">
      <w:pPr>
        <w:pStyle w:val="ListParagraph"/>
        <w:numPr>
          <w:ilvl w:val="1"/>
          <w:numId w:val="5"/>
        </w:numPr>
        <w:tabs>
          <w:tab w:val="left" w:pos="820"/>
        </w:tabs>
      </w:pPr>
      <w:r>
        <w:t>RELATED</w:t>
      </w:r>
      <w:r>
        <w:rPr>
          <w:spacing w:val="-11"/>
        </w:rPr>
        <w:t xml:space="preserve"> </w:t>
      </w:r>
      <w:r>
        <w:rPr>
          <w:spacing w:val="-2"/>
        </w:rPr>
        <w:t>DOCUMENTS</w:t>
      </w:r>
    </w:p>
    <w:p w14:paraId="4BF2C11E" w14:textId="77777777" w:rsidR="00873B71" w:rsidRDefault="00873B71">
      <w:pPr>
        <w:pStyle w:val="BodyText"/>
        <w:spacing w:before="10"/>
        <w:rPr>
          <w:sz w:val="21"/>
        </w:rPr>
      </w:pPr>
    </w:p>
    <w:p w14:paraId="4BF2C11F" w14:textId="77777777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spacing w:before="1"/>
        <w:ind w:right="223" w:hanging="360"/>
      </w:pPr>
      <w:r>
        <w:t>Drawings and general provisions of the Contract, including General and Supplementary</w:t>
      </w:r>
      <w:r>
        <w:rPr>
          <w:spacing w:val="40"/>
        </w:rPr>
        <w:t xml:space="preserve"> </w:t>
      </w:r>
      <w:r>
        <w:t>Conditions and Division 01 Specification Sections apply to this Section.</w:t>
      </w:r>
    </w:p>
    <w:p w14:paraId="4BF2C120" w14:textId="77777777" w:rsidR="00873B71" w:rsidRDefault="00873B71">
      <w:pPr>
        <w:pStyle w:val="BodyText"/>
      </w:pPr>
    </w:p>
    <w:p w14:paraId="4BF2C121" w14:textId="77777777" w:rsidR="00873B71" w:rsidRDefault="00CB7C05">
      <w:pPr>
        <w:pStyle w:val="Heading1"/>
        <w:numPr>
          <w:ilvl w:val="1"/>
          <w:numId w:val="5"/>
        </w:numPr>
        <w:tabs>
          <w:tab w:val="left" w:pos="820"/>
        </w:tabs>
        <w:ind w:hanging="361"/>
      </w:pPr>
      <w:r>
        <w:rPr>
          <w:spacing w:val="-2"/>
        </w:rPr>
        <w:t>DEFINITIONS</w:t>
      </w:r>
    </w:p>
    <w:p w14:paraId="4BF2C122" w14:textId="77777777" w:rsidR="00873B71" w:rsidRDefault="00873B71">
      <w:pPr>
        <w:pStyle w:val="BodyText"/>
        <w:spacing w:before="11"/>
        <w:rPr>
          <w:sz w:val="21"/>
        </w:rPr>
      </w:pPr>
    </w:p>
    <w:p w14:paraId="4BF2C123" w14:textId="77777777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left="1180" w:hanging="362"/>
      </w:pPr>
      <w:r>
        <w:t>RTRC:</w:t>
      </w:r>
      <w:r>
        <w:rPr>
          <w:spacing w:val="-13"/>
        </w:rPr>
        <w:t xml:space="preserve"> </w:t>
      </w:r>
      <w:r>
        <w:t>Reinforced</w:t>
      </w:r>
      <w:r>
        <w:rPr>
          <w:spacing w:val="-12"/>
        </w:rPr>
        <w:t xml:space="preserve"> </w:t>
      </w:r>
      <w:r>
        <w:t>Thermosetting</w:t>
      </w:r>
      <w:r>
        <w:rPr>
          <w:spacing w:val="-12"/>
        </w:rPr>
        <w:t xml:space="preserve"> </w:t>
      </w:r>
      <w:r>
        <w:t>Resin</w:t>
      </w:r>
      <w:r>
        <w:rPr>
          <w:spacing w:val="-12"/>
        </w:rPr>
        <w:t xml:space="preserve"> </w:t>
      </w:r>
      <w:r>
        <w:t>Conduit-</w:t>
      </w:r>
      <w:r>
        <w:rPr>
          <w:spacing w:val="-2"/>
        </w:rPr>
        <w:t>Epoxy</w:t>
      </w:r>
    </w:p>
    <w:p w14:paraId="4BF2C124" w14:textId="77777777" w:rsidR="00873B71" w:rsidRDefault="00873B71">
      <w:pPr>
        <w:pStyle w:val="BodyText"/>
      </w:pPr>
    </w:p>
    <w:p w14:paraId="4BF2C125" w14:textId="77777777" w:rsidR="00873B71" w:rsidRDefault="00CB7C05">
      <w:pPr>
        <w:pStyle w:val="Heading1"/>
        <w:numPr>
          <w:ilvl w:val="1"/>
          <w:numId w:val="5"/>
        </w:numPr>
        <w:tabs>
          <w:tab w:val="left" w:pos="821"/>
        </w:tabs>
        <w:ind w:left="820" w:hanging="362"/>
      </w:pPr>
      <w:r>
        <w:rPr>
          <w:spacing w:val="-2"/>
        </w:rPr>
        <w:t>SUMMARY</w:t>
      </w:r>
    </w:p>
    <w:p w14:paraId="4BF2C126" w14:textId="77777777" w:rsidR="00873B71" w:rsidRDefault="00873B71">
      <w:pPr>
        <w:pStyle w:val="BodyText"/>
        <w:spacing w:before="1"/>
      </w:pPr>
    </w:p>
    <w:p w14:paraId="4BF2C127" w14:textId="77777777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spacing w:line="252" w:lineRule="exact"/>
        <w:ind w:left="1180" w:hanging="362"/>
      </w:pPr>
      <w:r>
        <w:t>This</w:t>
      </w:r>
      <w:r>
        <w:rPr>
          <w:spacing w:val="-6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following:</w:t>
      </w:r>
    </w:p>
    <w:p w14:paraId="4BF2C128" w14:textId="77777777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spacing w:line="252" w:lineRule="exact"/>
        <w:ind w:left="1180" w:hanging="362"/>
      </w:pPr>
      <w:r>
        <w:t>Reinforced</w:t>
      </w:r>
      <w:r>
        <w:rPr>
          <w:spacing w:val="-11"/>
        </w:rPr>
        <w:t xml:space="preserve"> </w:t>
      </w:r>
      <w:r>
        <w:t>Thermosetting</w:t>
      </w:r>
      <w:r>
        <w:rPr>
          <w:spacing w:val="-9"/>
        </w:rPr>
        <w:t xml:space="preserve"> </w:t>
      </w:r>
      <w:r>
        <w:t>Resin</w:t>
      </w:r>
      <w:r>
        <w:rPr>
          <w:spacing w:val="-10"/>
        </w:rPr>
        <w:t xml:space="preserve"> </w:t>
      </w:r>
      <w:r>
        <w:t>Conduit</w:t>
      </w:r>
      <w:r>
        <w:rPr>
          <w:spacing w:val="-9"/>
        </w:rPr>
        <w:t xml:space="preserve"> </w:t>
      </w:r>
      <w:r>
        <w:rPr>
          <w:spacing w:val="-2"/>
        </w:rPr>
        <w:t>(“RTRC”)</w:t>
      </w:r>
    </w:p>
    <w:p w14:paraId="4BF2C129" w14:textId="77777777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left="1180" w:hanging="362"/>
      </w:pPr>
      <w:r>
        <w:t>Related</w:t>
      </w:r>
      <w:r>
        <w:rPr>
          <w:spacing w:val="-8"/>
        </w:rPr>
        <w:t xml:space="preserve"> </w:t>
      </w:r>
      <w:r>
        <w:rPr>
          <w:spacing w:val="-2"/>
        </w:rPr>
        <w:t>Sections</w:t>
      </w:r>
    </w:p>
    <w:p w14:paraId="4BF2C12A" w14:textId="77777777" w:rsidR="00873B71" w:rsidRDefault="00CB7C05">
      <w:pPr>
        <w:pStyle w:val="ListParagraph"/>
        <w:numPr>
          <w:ilvl w:val="3"/>
          <w:numId w:val="5"/>
        </w:numPr>
        <w:tabs>
          <w:tab w:val="left" w:pos="1540"/>
        </w:tabs>
        <w:ind w:hanging="361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05</w:t>
      </w:r>
      <w:r>
        <w:rPr>
          <w:spacing w:val="-5"/>
        </w:rPr>
        <w:t xml:space="preserve"> </w:t>
      </w:r>
      <w:r>
        <w:t>26</w:t>
      </w:r>
      <w:r>
        <w:rPr>
          <w:spacing w:val="-6"/>
        </w:rPr>
        <w:t xml:space="preserve"> </w:t>
      </w:r>
      <w:r>
        <w:t>“Grounding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Bonding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rPr>
          <w:spacing w:val="-2"/>
        </w:rPr>
        <w:t>Systems”</w:t>
      </w:r>
    </w:p>
    <w:p w14:paraId="4BF2C12B" w14:textId="77777777" w:rsidR="00873B71" w:rsidRDefault="00CB7C05">
      <w:pPr>
        <w:pStyle w:val="ListParagraph"/>
        <w:numPr>
          <w:ilvl w:val="3"/>
          <w:numId w:val="5"/>
        </w:numPr>
        <w:tabs>
          <w:tab w:val="left" w:pos="1540"/>
        </w:tabs>
        <w:spacing w:before="1"/>
        <w:ind w:hanging="361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29</w:t>
      </w:r>
      <w:r>
        <w:rPr>
          <w:spacing w:val="-5"/>
        </w:rPr>
        <w:t xml:space="preserve"> </w:t>
      </w:r>
      <w:r>
        <w:t>“Hangers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rPr>
          <w:spacing w:val="-2"/>
        </w:rPr>
        <w:t>Systems”</w:t>
      </w:r>
    </w:p>
    <w:p w14:paraId="4BF2C12C" w14:textId="77777777" w:rsidR="00873B71" w:rsidRDefault="00CB7C05">
      <w:pPr>
        <w:pStyle w:val="ListParagraph"/>
        <w:numPr>
          <w:ilvl w:val="3"/>
          <w:numId w:val="5"/>
        </w:numPr>
        <w:tabs>
          <w:tab w:val="left" w:pos="1540"/>
        </w:tabs>
        <w:spacing w:line="252" w:lineRule="exact"/>
        <w:ind w:hanging="361"/>
      </w:pPr>
      <w:r>
        <w:t>Section</w:t>
      </w:r>
      <w:r>
        <w:rPr>
          <w:spacing w:val="-6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33.16</w:t>
      </w:r>
      <w:r>
        <w:rPr>
          <w:spacing w:val="-5"/>
        </w:rPr>
        <w:t xml:space="preserve"> </w:t>
      </w:r>
      <w:r>
        <w:t>“Boxes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rPr>
          <w:spacing w:val="-2"/>
        </w:rPr>
        <w:t>Systems”</w:t>
      </w:r>
    </w:p>
    <w:p w14:paraId="4BF2C12D" w14:textId="77777777" w:rsidR="00873B71" w:rsidRDefault="00CB7C05">
      <w:pPr>
        <w:pStyle w:val="ListParagraph"/>
        <w:numPr>
          <w:ilvl w:val="3"/>
          <w:numId w:val="5"/>
        </w:numPr>
        <w:tabs>
          <w:tab w:val="left" w:pos="1540"/>
        </w:tabs>
        <w:spacing w:line="252" w:lineRule="exact"/>
        <w:ind w:hanging="361"/>
      </w:pPr>
      <w:r>
        <w:t>Section</w:t>
      </w:r>
      <w:r>
        <w:rPr>
          <w:spacing w:val="-7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05</w:t>
      </w:r>
      <w:r>
        <w:rPr>
          <w:spacing w:val="-7"/>
        </w:rPr>
        <w:t xml:space="preserve"> </w:t>
      </w:r>
      <w:r>
        <w:t>33</w:t>
      </w:r>
      <w:r>
        <w:rPr>
          <w:spacing w:val="-6"/>
        </w:rPr>
        <w:t xml:space="preserve"> </w:t>
      </w:r>
      <w:r>
        <w:t>“Conduits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Backboxes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Communications</w:t>
      </w:r>
      <w:r>
        <w:rPr>
          <w:spacing w:val="-7"/>
        </w:rPr>
        <w:t xml:space="preserve"> </w:t>
      </w:r>
      <w:r>
        <w:rPr>
          <w:spacing w:val="-2"/>
        </w:rPr>
        <w:t>Systems”</w:t>
      </w:r>
    </w:p>
    <w:p w14:paraId="4BF2C12E" w14:textId="77777777" w:rsidR="00873B71" w:rsidRDefault="00CB7C05">
      <w:pPr>
        <w:pStyle w:val="ListParagraph"/>
        <w:numPr>
          <w:ilvl w:val="3"/>
          <w:numId w:val="5"/>
        </w:numPr>
        <w:tabs>
          <w:tab w:val="left" w:pos="1540"/>
        </w:tabs>
        <w:ind w:hanging="361"/>
      </w:pPr>
      <w:r>
        <w:t>Section</w:t>
      </w:r>
      <w:r>
        <w:rPr>
          <w:spacing w:val="-7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05</w:t>
      </w:r>
      <w:r>
        <w:rPr>
          <w:spacing w:val="-6"/>
        </w:rPr>
        <w:t xml:space="preserve"> </w:t>
      </w:r>
      <w:r>
        <w:t>28.33</w:t>
      </w:r>
      <w:r>
        <w:rPr>
          <w:spacing w:val="-7"/>
        </w:rPr>
        <w:t xml:space="preserve"> </w:t>
      </w:r>
      <w:r>
        <w:t>“Conduits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Backboxes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Integrated</w:t>
      </w:r>
      <w:r>
        <w:rPr>
          <w:spacing w:val="-7"/>
        </w:rPr>
        <w:t xml:space="preserve"> </w:t>
      </w:r>
      <w:r>
        <w:rPr>
          <w:spacing w:val="-2"/>
        </w:rPr>
        <w:t>Automation”</w:t>
      </w:r>
    </w:p>
    <w:p w14:paraId="4BF2C12F" w14:textId="77777777" w:rsidR="00873B71" w:rsidRDefault="00873B71">
      <w:pPr>
        <w:pStyle w:val="BodyText"/>
      </w:pPr>
    </w:p>
    <w:p w14:paraId="4BF2C130" w14:textId="77777777" w:rsidR="00873B71" w:rsidRDefault="00CB7C05">
      <w:pPr>
        <w:pStyle w:val="Heading1"/>
        <w:numPr>
          <w:ilvl w:val="1"/>
          <w:numId w:val="5"/>
        </w:numPr>
        <w:tabs>
          <w:tab w:val="left" w:pos="820"/>
        </w:tabs>
        <w:ind w:hanging="361"/>
      </w:pPr>
      <w:r>
        <w:rPr>
          <w:spacing w:val="-2"/>
        </w:rPr>
        <w:t>REFERENCES</w:t>
      </w:r>
    </w:p>
    <w:p w14:paraId="4BF2C131" w14:textId="77777777" w:rsidR="00873B71" w:rsidRPr="00CD6625" w:rsidRDefault="00873B71">
      <w:pPr>
        <w:pStyle w:val="BodyText"/>
        <w:spacing w:before="1"/>
      </w:pPr>
    </w:p>
    <w:p w14:paraId="4BF2C132" w14:textId="34224F4D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right="223"/>
      </w:pPr>
      <w:r w:rsidRPr="00CD6625">
        <w:t>UL 2515 Safety Standard - Aboveground</w:t>
      </w:r>
      <w:r w:rsidR="00513238" w:rsidRPr="00CD6625">
        <w:t xml:space="preserve"> </w:t>
      </w:r>
      <w:r w:rsidRPr="00CD6625">
        <w:t>Reinforced Thermosetting Resin Conduit</w:t>
      </w:r>
      <w:r w:rsidR="00121D7F" w:rsidRPr="00CD6625">
        <w:t xml:space="preserve"> and Fittings.</w:t>
      </w:r>
    </w:p>
    <w:p w14:paraId="4BF2C133" w14:textId="34859372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right="222" w:hanging="360"/>
      </w:pPr>
      <w:r w:rsidRPr="00CD6625">
        <w:t>UL</w:t>
      </w:r>
      <w:r w:rsidRPr="00CD6625">
        <w:rPr>
          <w:spacing w:val="-6"/>
        </w:rPr>
        <w:t xml:space="preserve"> </w:t>
      </w:r>
      <w:r w:rsidRPr="00CD6625">
        <w:t>2515A</w:t>
      </w:r>
      <w:r w:rsidRPr="00CD6625">
        <w:rPr>
          <w:spacing w:val="-6"/>
        </w:rPr>
        <w:t xml:space="preserve"> </w:t>
      </w:r>
      <w:r w:rsidRPr="00CD6625">
        <w:t>Safety</w:t>
      </w:r>
      <w:r w:rsidRPr="00CD6625">
        <w:rPr>
          <w:spacing w:val="-6"/>
        </w:rPr>
        <w:t xml:space="preserve"> </w:t>
      </w:r>
      <w:r w:rsidRPr="00CD6625">
        <w:t>Standard</w:t>
      </w:r>
      <w:r w:rsidRPr="00CD6625">
        <w:rPr>
          <w:spacing w:val="-6"/>
        </w:rPr>
        <w:t xml:space="preserve"> </w:t>
      </w:r>
      <w:r w:rsidRPr="00CD6625">
        <w:t>-</w:t>
      </w:r>
      <w:r w:rsidRPr="00CD6625">
        <w:rPr>
          <w:spacing w:val="-5"/>
        </w:rPr>
        <w:t xml:space="preserve"> </w:t>
      </w:r>
      <w:r w:rsidRPr="00CD6625">
        <w:t>Supplemental</w:t>
      </w:r>
      <w:r w:rsidRPr="00CD6625">
        <w:rPr>
          <w:spacing w:val="-6"/>
        </w:rPr>
        <w:t xml:space="preserve"> </w:t>
      </w:r>
      <w:r w:rsidRPr="00CD6625">
        <w:t>Requirements</w:t>
      </w:r>
      <w:r w:rsidRPr="00CD6625">
        <w:rPr>
          <w:spacing w:val="-6"/>
        </w:rPr>
        <w:t xml:space="preserve"> </w:t>
      </w:r>
      <w:r w:rsidRPr="00CD6625">
        <w:t>for</w:t>
      </w:r>
      <w:r w:rsidRPr="00CD6625">
        <w:rPr>
          <w:spacing w:val="-5"/>
        </w:rPr>
        <w:t xml:space="preserve"> </w:t>
      </w:r>
      <w:r w:rsidRPr="00CD6625">
        <w:t>Extra</w:t>
      </w:r>
      <w:r w:rsidRPr="00CD6625">
        <w:rPr>
          <w:spacing w:val="-6"/>
        </w:rPr>
        <w:t xml:space="preserve"> </w:t>
      </w:r>
      <w:r w:rsidRPr="00CD6625">
        <w:t>Heavy</w:t>
      </w:r>
      <w:r w:rsidRPr="00CD6625">
        <w:rPr>
          <w:spacing w:val="-6"/>
        </w:rPr>
        <w:t xml:space="preserve"> </w:t>
      </w:r>
      <w:r w:rsidRPr="00CD6625">
        <w:t>Wall</w:t>
      </w:r>
      <w:r w:rsidRPr="00CD6625">
        <w:rPr>
          <w:spacing w:val="-5"/>
        </w:rPr>
        <w:t xml:space="preserve"> </w:t>
      </w:r>
      <w:r w:rsidRPr="00CD6625">
        <w:t>Reinforced Thermosetting Resin Conduit (RTRC) and Fittings.</w:t>
      </w:r>
    </w:p>
    <w:p w14:paraId="037654FC" w14:textId="3A15604E" w:rsidR="006763C2" w:rsidRPr="00CD6625" w:rsidRDefault="00AE2EAF">
      <w:pPr>
        <w:pStyle w:val="ListParagraph"/>
        <w:numPr>
          <w:ilvl w:val="2"/>
          <w:numId w:val="5"/>
        </w:numPr>
        <w:tabs>
          <w:tab w:val="left" w:pos="1181"/>
        </w:tabs>
        <w:ind w:right="222" w:hanging="360"/>
      </w:pPr>
      <w:bookmarkStart w:id="0" w:name="_Hlk151023577"/>
      <w:r w:rsidRPr="00CD6625">
        <w:rPr>
          <w:rStyle w:val="normaltextrun"/>
          <w:color w:val="000000"/>
          <w:bdr w:val="none" w:sz="0" w:space="0" w:color="auto" w:frame="1"/>
        </w:rPr>
        <w:t xml:space="preserve">NFPA 70 </w:t>
      </w:r>
      <w:r w:rsidR="006763C2" w:rsidRPr="00CD6625">
        <w:t>NEC 501.10(B) Class 1 Division 2(1)(6)</w:t>
      </w:r>
      <w:bookmarkEnd w:id="0"/>
    </w:p>
    <w:p w14:paraId="4BF2C134" w14:textId="24611651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right="223" w:hanging="360"/>
      </w:pPr>
      <w:r w:rsidRPr="00CD6625">
        <w:t>CSA</w:t>
      </w:r>
      <w:r w:rsidRPr="00CD6625">
        <w:rPr>
          <w:spacing w:val="-5"/>
        </w:rPr>
        <w:t xml:space="preserve"> </w:t>
      </w:r>
      <w:r w:rsidRPr="00CD6625">
        <w:t>C22.2</w:t>
      </w:r>
      <w:r w:rsidRPr="00CD6625">
        <w:rPr>
          <w:spacing w:val="-4"/>
        </w:rPr>
        <w:t xml:space="preserve"> </w:t>
      </w:r>
      <w:r w:rsidRPr="00CD6625">
        <w:t>NO.</w:t>
      </w:r>
      <w:r w:rsidRPr="00CD6625">
        <w:rPr>
          <w:spacing w:val="-5"/>
        </w:rPr>
        <w:t xml:space="preserve"> </w:t>
      </w:r>
      <w:r w:rsidRPr="00CD6625">
        <w:t>2515:19</w:t>
      </w:r>
      <w:r w:rsidRPr="00CD6625">
        <w:rPr>
          <w:spacing w:val="-5"/>
        </w:rPr>
        <w:t xml:space="preserve"> </w:t>
      </w:r>
      <w:r w:rsidRPr="00CD6625">
        <w:t>Aboveground</w:t>
      </w:r>
      <w:r w:rsidRPr="00CD6625">
        <w:rPr>
          <w:spacing w:val="-5"/>
        </w:rPr>
        <w:t xml:space="preserve"> </w:t>
      </w:r>
      <w:r w:rsidR="001A29AF" w:rsidRPr="00CD6625">
        <w:t>R</w:t>
      </w:r>
      <w:r w:rsidRPr="00CD6625">
        <w:t>einforced</w:t>
      </w:r>
      <w:r w:rsidRPr="00CD6625">
        <w:rPr>
          <w:spacing w:val="-5"/>
        </w:rPr>
        <w:t xml:space="preserve"> </w:t>
      </w:r>
      <w:r w:rsidR="001A29AF" w:rsidRPr="00CD6625">
        <w:t>T</w:t>
      </w:r>
      <w:r w:rsidRPr="00CD6625">
        <w:t>hermosetting</w:t>
      </w:r>
      <w:r w:rsidRPr="00CD6625">
        <w:rPr>
          <w:spacing w:val="-5"/>
        </w:rPr>
        <w:t xml:space="preserve"> </w:t>
      </w:r>
      <w:r w:rsidR="001A29AF" w:rsidRPr="00CD6625">
        <w:t>R</w:t>
      </w:r>
      <w:r w:rsidRPr="00CD6625">
        <w:t>esin</w:t>
      </w:r>
      <w:r w:rsidRPr="00CD6625">
        <w:rPr>
          <w:spacing w:val="-7"/>
        </w:rPr>
        <w:t xml:space="preserve"> </w:t>
      </w:r>
      <w:r w:rsidR="001A29AF" w:rsidRPr="00CD6625">
        <w:t>C</w:t>
      </w:r>
      <w:r w:rsidRPr="00CD6625">
        <w:t>onduit</w:t>
      </w:r>
      <w:r w:rsidRPr="00CD6625">
        <w:rPr>
          <w:spacing w:val="-5"/>
        </w:rPr>
        <w:t xml:space="preserve"> </w:t>
      </w:r>
      <w:r w:rsidRPr="00CD6625">
        <w:t>(RTRC)</w:t>
      </w:r>
      <w:r w:rsidRPr="00CD6625">
        <w:rPr>
          <w:spacing w:val="-5"/>
        </w:rPr>
        <w:t xml:space="preserve"> </w:t>
      </w:r>
      <w:r w:rsidRPr="00CD6625">
        <w:t xml:space="preserve">and fittings-For type </w:t>
      </w:r>
      <w:r w:rsidR="009B1217" w:rsidRPr="00CD6625">
        <w:t>S</w:t>
      </w:r>
      <w:r w:rsidRPr="00CD6625">
        <w:t>W only (Binational standard with UL 2515).</w:t>
      </w:r>
    </w:p>
    <w:p w14:paraId="4BF2C135" w14:textId="008DDDBA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right="225" w:hanging="360"/>
      </w:pPr>
      <w:r w:rsidRPr="00CD6625">
        <w:t>CSA:</w:t>
      </w:r>
      <w:r w:rsidRPr="00CD6625">
        <w:rPr>
          <w:spacing w:val="80"/>
        </w:rPr>
        <w:t xml:space="preserve"> </w:t>
      </w:r>
      <w:r w:rsidRPr="00CD6625">
        <w:t>C22.2</w:t>
      </w:r>
      <w:r w:rsidR="001A29AF" w:rsidRPr="00CD6625">
        <w:rPr>
          <w:spacing w:val="80"/>
        </w:rPr>
        <w:t xml:space="preserve"> </w:t>
      </w:r>
      <w:r w:rsidRPr="00CD6625">
        <w:t>No.</w:t>
      </w:r>
      <w:r w:rsidRPr="00CD6625">
        <w:rPr>
          <w:spacing w:val="80"/>
        </w:rPr>
        <w:t xml:space="preserve"> </w:t>
      </w:r>
      <w:r w:rsidRPr="00CD6625">
        <w:t>2515.1-13</w:t>
      </w:r>
      <w:r w:rsidRPr="00CD6625">
        <w:rPr>
          <w:spacing w:val="80"/>
        </w:rPr>
        <w:t xml:space="preserve"> </w:t>
      </w:r>
      <w:r w:rsidRPr="00CD6625">
        <w:t>Supplemental</w:t>
      </w:r>
      <w:r w:rsidRPr="00CD6625">
        <w:rPr>
          <w:spacing w:val="80"/>
        </w:rPr>
        <w:t xml:space="preserve"> </w:t>
      </w:r>
      <w:r w:rsidRPr="00CD6625">
        <w:t>requirements</w:t>
      </w:r>
      <w:r w:rsidRPr="00CD6625">
        <w:rPr>
          <w:spacing w:val="80"/>
        </w:rPr>
        <w:t xml:space="preserve"> </w:t>
      </w:r>
      <w:r w:rsidRPr="00CD6625">
        <w:t>for</w:t>
      </w:r>
      <w:r w:rsidR="0069672F" w:rsidRPr="00CD6625">
        <w:t xml:space="preserve"> </w:t>
      </w:r>
      <w:r w:rsidRPr="00CD6625">
        <w:t>extra</w:t>
      </w:r>
      <w:r w:rsidR="0069672F" w:rsidRPr="00CD6625">
        <w:rPr>
          <w:spacing w:val="80"/>
        </w:rPr>
        <w:t xml:space="preserve"> </w:t>
      </w:r>
      <w:r w:rsidRPr="00CD6625">
        <w:t>heavy</w:t>
      </w:r>
      <w:r w:rsidRPr="00CD6625">
        <w:rPr>
          <w:spacing w:val="80"/>
        </w:rPr>
        <w:t xml:space="preserve"> </w:t>
      </w:r>
      <w:r w:rsidRPr="00CD6625">
        <w:t>wall</w:t>
      </w:r>
      <w:r w:rsidRPr="00CD6625">
        <w:rPr>
          <w:spacing w:val="80"/>
        </w:rPr>
        <w:t xml:space="preserve"> </w:t>
      </w:r>
      <w:r w:rsidRPr="00CD6625">
        <w:t xml:space="preserve">(XW) </w:t>
      </w:r>
      <w:r w:rsidR="001A29AF" w:rsidRPr="00CD6625">
        <w:t>R</w:t>
      </w:r>
      <w:r w:rsidRPr="00CD6625">
        <w:t xml:space="preserve">einforced </w:t>
      </w:r>
      <w:r w:rsidR="001A29AF" w:rsidRPr="00CD6625">
        <w:t>T</w:t>
      </w:r>
      <w:r w:rsidRPr="00CD6625">
        <w:t xml:space="preserve">hermosetting </w:t>
      </w:r>
      <w:r w:rsidR="001A29AF" w:rsidRPr="00CD6625">
        <w:t>R</w:t>
      </w:r>
      <w:r w:rsidRPr="00CD6625">
        <w:t xml:space="preserve">esin </w:t>
      </w:r>
      <w:r w:rsidR="001A29AF" w:rsidRPr="00CD6625">
        <w:t>C</w:t>
      </w:r>
      <w:r w:rsidRPr="00CD6625">
        <w:t>onduit (RTRC) and Fittings.</w:t>
      </w:r>
    </w:p>
    <w:p w14:paraId="4BF2C136" w14:textId="77777777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right="992" w:hanging="360"/>
      </w:pPr>
      <w:r w:rsidRPr="00CD6625">
        <w:t>UL</w:t>
      </w:r>
      <w:r w:rsidRPr="00CD6625">
        <w:rPr>
          <w:spacing w:val="-5"/>
        </w:rPr>
        <w:t xml:space="preserve"> </w:t>
      </w:r>
      <w:r w:rsidRPr="00CD6625">
        <w:t>2420</w:t>
      </w:r>
      <w:r w:rsidRPr="00CD6625">
        <w:rPr>
          <w:spacing w:val="-5"/>
        </w:rPr>
        <w:t xml:space="preserve"> </w:t>
      </w:r>
      <w:r w:rsidRPr="00CD6625">
        <w:t>Safety</w:t>
      </w:r>
      <w:r w:rsidRPr="00CD6625">
        <w:rPr>
          <w:spacing w:val="-5"/>
        </w:rPr>
        <w:t xml:space="preserve"> </w:t>
      </w:r>
      <w:r w:rsidRPr="00CD6625">
        <w:t>Standard</w:t>
      </w:r>
      <w:r w:rsidRPr="00CD6625">
        <w:rPr>
          <w:spacing w:val="-5"/>
        </w:rPr>
        <w:t xml:space="preserve"> </w:t>
      </w:r>
      <w:r w:rsidRPr="00CD6625">
        <w:t>-</w:t>
      </w:r>
      <w:r w:rsidRPr="00CD6625">
        <w:rPr>
          <w:spacing w:val="-5"/>
        </w:rPr>
        <w:t xml:space="preserve"> </w:t>
      </w:r>
      <w:r w:rsidRPr="00CD6625">
        <w:t>Belowground</w:t>
      </w:r>
      <w:r w:rsidRPr="00CD6625">
        <w:rPr>
          <w:spacing w:val="-5"/>
        </w:rPr>
        <w:t xml:space="preserve"> </w:t>
      </w:r>
      <w:r w:rsidRPr="00CD6625">
        <w:t>Reinforced</w:t>
      </w:r>
      <w:r w:rsidRPr="00CD6625">
        <w:rPr>
          <w:spacing w:val="-5"/>
        </w:rPr>
        <w:t xml:space="preserve"> </w:t>
      </w:r>
      <w:r w:rsidRPr="00CD6625">
        <w:t>Thermosetting</w:t>
      </w:r>
      <w:r w:rsidRPr="00CD6625">
        <w:rPr>
          <w:spacing w:val="-5"/>
        </w:rPr>
        <w:t xml:space="preserve"> </w:t>
      </w:r>
      <w:r w:rsidRPr="00CD6625">
        <w:t>Resin</w:t>
      </w:r>
      <w:r w:rsidRPr="00CD6625">
        <w:rPr>
          <w:spacing w:val="-5"/>
        </w:rPr>
        <w:t xml:space="preserve"> </w:t>
      </w:r>
      <w:r w:rsidRPr="00CD6625">
        <w:t>Conduit (RTRC) and Fittings.</w:t>
      </w:r>
    </w:p>
    <w:p w14:paraId="4BF2C137" w14:textId="77777777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0"/>
        </w:tabs>
        <w:ind w:right="224" w:hanging="360"/>
      </w:pPr>
      <w:r w:rsidRPr="00CD6625">
        <w:t>CSA C22.2 No. 2420-09 Belowground Reinforced Thermosetting Resin Conduit (RTRC) And Fittings (Bi-National Standard, with UL 2420).</w:t>
      </w:r>
    </w:p>
    <w:p w14:paraId="4BF2C139" w14:textId="77777777" w:rsidR="00873B71" w:rsidRDefault="00873B71">
      <w:pPr>
        <w:pStyle w:val="BodyText"/>
        <w:rPr>
          <w:sz w:val="20"/>
        </w:rPr>
      </w:pPr>
    </w:p>
    <w:p w14:paraId="4BF2C13A" w14:textId="77777777" w:rsidR="00873B71" w:rsidRDefault="00873B71">
      <w:pPr>
        <w:pStyle w:val="BodyText"/>
        <w:rPr>
          <w:sz w:val="20"/>
        </w:rPr>
      </w:pPr>
    </w:p>
    <w:p w14:paraId="4BF2C13B" w14:textId="77777777" w:rsidR="00873B71" w:rsidRDefault="00873B71">
      <w:pPr>
        <w:pStyle w:val="BodyText"/>
        <w:spacing w:before="3"/>
        <w:rPr>
          <w:sz w:val="18"/>
        </w:rPr>
      </w:pPr>
    </w:p>
    <w:p w14:paraId="4BF2C13E" w14:textId="77777777" w:rsidR="00873B71" w:rsidRDefault="00873B71" w:rsidP="003209EB">
      <w:pPr>
        <w:spacing w:line="206" w:lineRule="exact"/>
        <w:rPr>
          <w:sz w:val="18"/>
        </w:rPr>
        <w:sectPr w:rsidR="00873B71">
          <w:footerReference w:type="default" r:id="rId8"/>
          <w:type w:val="continuous"/>
          <w:pgSz w:w="12240" w:h="15840"/>
          <w:pgMar w:top="1360" w:right="1100" w:bottom="280" w:left="980" w:header="720" w:footer="720" w:gutter="0"/>
          <w:cols w:space="720"/>
        </w:sectPr>
      </w:pPr>
    </w:p>
    <w:p w14:paraId="4BF2C13F" w14:textId="0D7C01A3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1"/>
        </w:tabs>
        <w:spacing w:before="80"/>
        <w:ind w:right="222" w:hanging="360"/>
        <w:jc w:val="both"/>
      </w:pPr>
      <w:r w:rsidRPr="00CD6625">
        <w:lastRenderedPageBreak/>
        <w:t>NEMA TC-14</w:t>
      </w:r>
      <w:r w:rsidR="00C878BA" w:rsidRPr="00CD6625">
        <w:t>.</w:t>
      </w:r>
      <w:r w:rsidRPr="00CD6625">
        <w:t>AG, NEMA TC-</w:t>
      </w:r>
      <w:r w:rsidR="0018722C" w:rsidRPr="00CD6625">
        <w:t>14. XW</w:t>
      </w:r>
      <w:r w:rsidR="00903EA0">
        <w:t xml:space="preserve"> and</w:t>
      </w:r>
      <w:r w:rsidRPr="00CD6625">
        <w:t xml:space="preserve"> NEMA TC-14</w:t>
      </w:r>
      <w:r w:rsidR="00C878BA" w:rsidRPr="00CD6625">
        <w:t>.</w:t>
      </w:r>
      <w:r w:rsidRPr="00CD6625">
        <w:t>BG Standards for Reinforced Thermosetting Resin Conduit (“RTRC”). Note: These are NEMA Adoptive Standards: NEMA TC-14</w:t>
      </w:r>
      <w:r w:rsidR="0018722C" w:rsidRPr="00CD6625">
        <w:t>.</w:t>
      </w:r>
      <w:r w:rsidRPr="00CD6625">
        <w:t>AG (UL 2515), NEMA TC-</w:t>
      </w:r>
      <w:r w:rsidR="0018722C" w:rsidRPr="00CD6625">
        <w:t xml:space="preserve">14. </w:t>
      </w:r>
      <w:proofErr w:type="gramStart"/>
      <w:r w:rsidR="0018722C" w:rsidRPr="00CD6625">
        <w:t>XW</w:t>
      </w:r>
      <w:r w:rsidR="00903EA0">
        <w:t xml:space="preserve"> </w:t>
      </w:r>
      <w:r w:rsidRPr="00CD6625">
        <w:t xml:space="preserve"> (</w:t>
      </w:r>
      <w:proofErr w:type="gramEnd"/>
      <w:r w:rsidRPr="00CD6625">
        <w:t>UL</w:t>
      </w:r>
      <w:r w:rsidR="00903EA0">
        <w:t xml:space="preserve"> </w:t>
      </w:r>
      <w:r w:rsidRPr="00CD6625">
        <w:t>2515A) &amp; NEMA TC-14</w:t>
      </w:r>
      <w:r w:rsidR="0018722C" w:rsidRPr="00CD6625">
        <w:t>.</w:t>
      </w:r>
      <w:r w:rsidRPr="00CD6625">
        <w:t>BG (UL 2420)</w:t>
      </w:r>
    </w:p>
    <w:p w14:paraId="4BF2C141" w14:textId="77777777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0"/>
          <w:tab w:val="left" w:pos="1181"/>
        </w:tabs>
        <w:ind w:left="1180"/>
      </w:pPr>
      <w:r w:rsidRPr="00CD6625">
        <w:t>CSA</w:t>
      </w:r>
      <w:r w:rsidRPr="00CD6625">
        <w:rPr>
          <w:spacing w:val="-11"/>
        </w:rPr>
        <w:t xml:space="preserve"> </w:t>
      </w:r>
      <w:r w:rsidRPr="00CD6625">
        <w:t>C22.1:21</w:t>
      </w:r>
      <w:r w:rsidRPr="00CD6625">
        <w:rPr>
          <w:spacing w:val="-10"/>
        </w:rPr>
        <w:t xml:space="preserve"> </w:t>
      </w:r>
      <w:r w:rsidRPr="00CD6625">
        <w:t>Canadian</w:t>
      </w:r>
      <w:r w:rsidRPr="00CD6625">
        <w:rPr>
          <w:spacing w:val="-10"/>
        </w:rPr>
        <w:t xml:space="preserve"> </w:t>
      </w:r>
      <w:r w:rsidRPr="00CD6625">
        <w:t>Electrical</w:t>
      </w:r>
      <w:r w:rsidRPr="00CD6625">
        <w:rPr>
          <w:spacing w:val="-11"/>
        </w:rPr>
        <w:t xml:space="preserve"> </w:t>
      </w:r>
      <w:r w:rsidRPr="00CD6625">
        <w:t>Code,</w:t>
      </w:r>
      <w:r w:rsidRPr="00CD6625">
        <w:rPr>
          <w:spacing w:val="-10"/>
        </w:rPr>
        <w:t xml:space="preserve"> </w:t>
      </w:r>
      <w:r w:rsidRPr="00CD6625">
        <w:t>Part</w:t>
      </w:r>
      <w:r w:rsidRPr="00CD6625">
        <w:rPr>
          <w:spacing w:val="-10"/>
        </w:rPr>
        <w:t xml:space="preserve"> </w:t>
      </w:r>
      <w:r w:rsidRPr="00CD6625">
        <w:t>I,</w:t>
      </w:r>
      <w:r w:rsidRPr="00CD6625">
        <w:rPr>
          <w:spacing w:val="-10"/>
        </w:rPr>
        <w:t xml:space="preserve"> </w:t>
      </w:r>
      <w:r w:rsidRPr="00CD6625">
        <w:t>Safety</w:t>
      </w:r>
      <w:r w:rsidRPr="00CD6625">
        <w:rPr>
          <w:spacing w:val="-11"/>
        </w:rPr>
        <w:t xml:space="preserve"> </w:t>
      </w:r>
      <w:r w:rsidRPr="00CD6625">
        <w:t>Standard</w:t>
      </w:r>
      <w:r w:rsidRPr="00CD6625">
        <w:rPr>
          <w:spacing w:val="-10"/>
        </w:rPr>
        <w:t xml:space="preserve"> </w:t>
      </w:r>
      <w:r w:rsidRPr="00CD6625">
        <w:t>for</w:t>
      </w:r>
      <w:r w:rsidRPr="00CD6625">
        <w:rPr>
          <w:spacing w:val="-10"/>
        </w:rPr>
        <w:t xml:space="preserve"> </w:t>
      </w:r>
      <w:r w:rsidRPr="00CD6625">
        <w:t>Electrical</w:t>
      </w:r>
      <w:r w:rsidRPr="00CD6625">
        <w:rPr>
          <w:spacing w:val="-10"/>
        </w:rPr>
        <w:t xml:space="preserve"> </w:t>
      </w:r>
      <w:r w:rsidRPr="00CD6625">
        <w:rPr>
          <w:spacing w:val="-2"/>
        </w:rPr>
        <w:t>Installations</w:t>
      </w:r>
    </w:p>
    <w:p w14:paraId="4BF2C142" w14:textId="77777777" w:rsidR="00873B71" w:rsidRPr="00CD6625" w:rsidRDefault="00CB7C05">
      <w:pPr>
        <w:pStyle w:val="ListParagraph"/>
        <w:numPr>
          <w:ilvl w:val="2"/>
          <w:numId w:val="5"/>
        </w:numPr>
        <w:tabs>
          <w:tab w:val="left" w:pos="1180"/>
        </w:tabs>
        <w:ind w:right="222" w:hanging="360"/>
      </w:pPr>
      <w:r w:rsidRPr="00CD6625">
        <w:t>NECA</w:t>
      </w:r>
      <w:r w:rsidRPr="00CD6625">
        <w:rPr>
          <w:spacing w:val="80"/>
        </w:rPr>
        <w:t xml:space="preserve"> </w:t>
      </w:r>
      <w:r w:rsidRPr="00CD6625">
        <w:t>National</w:t>
      </w:r>
      <w:r w:rsidRPr="00CD6625">
        <w:rPr>
          <w:spacing w:val="80"/>
        </w:rPr>
        <w:t xml:space="preserve"> </w:t>
      </w:r>
      <w:r w:rsidRPr="00CD6625">
        <w:t>Electrical</w:t>
      </w:r>
      <w:r w:rsidRPr="00CD6625">
        <w:rPr>
          <w:spacing w:val="80"/>
        </w:rPr>
        <w:t xml:space="preserve"> </w:t>
      </w:r>
      <w:r w:rsidRPr="00CD6625">
        <w:t>Installation</w:t>
      </w:r>
      <w:r w:rsidRPr="00CD6625">
        <w:rPr>
          <w:spacing w:val="80"/>
        </w:rPr>
        <w:t xml:space="preserve"> </w:t>
      </w:r>
      <w:r w:rsidRPr="00CD6625">
        <w:t>Standard</w:t>
      </w:r>
      <w:r w:rsidRPr="00CD6625">
        <w:rPr>
          <w:spacing w:val="80"/>
        </w:rPr>
        <w:t xml:space="preserve"> </w:t>
      </w:r>
      <w:r w:rsidRPr="00CD6625">
        <w:t>(NEIS)</w:t>
      </w:r>
      <w:r w:rsidRPr="00CD6625">
        <w:rPr>
          <w:spacing w:val="80"/>
        </w:rPr>
        <w:t xml:space="preserve"> </w:t>
      </w:r>
      <w:r w:rsidRPr="00CD6625">
        <w:t>111,</w:t>
      </w:r>
      <w:r w:rsidRPr="00CD6625">
        <w:rPr>
          <w:spacing w:val="80"/>
        </w:rPr>
        <w:t xml:space="preserve"> </w:t>
      </w:r>
      <w:r w:rsidRPr="00CD6625">
        <w:t>Standard</w:t>
      </w:r>
      <w:r w:rsidRPr="00CD6625">
        <w:rPr>
          <w:spacing w:val="80"/>
        </w:rPr>
        <w:t xml:space="preserve"> </w:t>
      </w:r>
      <w:r w:rsidRPr="00CD6625">
        <w:t>for</w:t>
      </w:r>
      <w:r w:rsidRPr="00CD6625">
        <w:rPr>
          <w:spacing w:val="80"/>
        </w:rPr>
        <w:t xml:space="preserve"> </w:t>
      </w:r>
      <w:r w:rsidRPr="00CD6625">
        <w:t>Installing Nonmetallic Raceways.</w:t>
      </w:r>
    </w:p>
    <w:p w14:paraId="4BF2C143" w14:textId="77777777" w:rsidR="00873B71" w:rsidRDefault="00873B71">
      <w:pPr>
        <w:pStyle w:val="BodyText"/>
        <w:spacing w:before="11"/>
        <w:rPr>
          <w:sz w:val="21"/>
        </w:rPr>
      </w:pPr>
    </w:p>
    <w:p w14:paraId="4BF2C144" w14:textId="77777777" w:rsidR="00873B71" w:rsidRDefault="00CB7C05">
      <w:pPr>
        <w:pStyle w:val="Heading1"/>
        <w:numPr>
          <w:ilvl w:val="1"/>
          <w:numId w:val="5"/>
        </w:numPr>
        <w:tabs>
          <w:tab w:val="left" w:pos="820"/>
        </w:tabs>
        <w:ind w:hanging="361"/>
      </w:pPr>
      <w:r>
        <w:rPr>
          <w:spacing w:val="-2"/>
        </w:rPr>
        <w:t>SUBMITTALS</w:t>
      </w:r>
    </w:p>
    <w:p w14:paraId="4BF2C145" w14:textId="77777777" w:rsidR="00873B71" w:rsidRDefault="00873B71">
      <w:pPr>
        <w:pStyle w:val="BodyText"/>
      </w:pPr>
    </w:p>
    <w:p w14:paraId="4BF2C146" w14:textId="77777777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spacing w:before="1"/>
        <w:ind w:left="1180" w:hanging="362"/>
      </w:pPr>
      <w:r>
        <w:t>Manufacturer’s</w:t>
      </w:r>
      <w:r>
        <w:rPr>
          <w:spacing w:val="-12"/>
        </w:rPr>
        <w:t xml:space="preserve"> </w:t>
      </w:r>
      <w:r>
        <w:t>Product</w:t>
      </w:r>
      <w:r>
        <w:rPr>
          <w:spacing w:val="-12"/>
        </w:rPr>
        <w:t xml:space="preserve"> </w:t>
      </w:r>
      <w:r>
        <w:rPr>
          <w:spacing w:val="-4"/>
        </w:rPr>
        <w:t>Data</w:t>
      </w:r>
    </w:p>
    <w:p w14:paraId="4BF2C147" w14:textId="77777777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left="1180" w:hanging="362"/>
      </w:pPr>
      <w:r>
        <w:t>Certifications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2"/>
        </w:rPr>
        <w:t>standards</w:t>
      </w:r>
    </w:p>
    <w:p w14:paraId="4BF2C148" w14:textId="46B5B0FC" w:rsidR="00873B71" w:rsidRDefault="00CB7C05">
      <w:pPr>
        <w:pStyle w:val="ListParagraph"/>
        <w:numPr>
          <w:ilvl w:val="2"/>
          <w:numId w:val="5"/>
        </w:numPr>
        <w:tabs>
          <w:tab w:val="left" w:pos="1181"/>
        </w:tabs>
        <w:ind w:left="1180" w:hanging="362"/>
      </w:pPr>
      <w:r>
        <w:t>Domestic</w:t>
      </w:r>
      <w:r>
        <w:rPr>
          <w:spacing w:val="-9"/>
        </w:rPr>
        <w:t xml:space="preserve"> </w:t>
      </w:r>
      <w:r>
        <w:t>certifications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applicable</w:t>
      </w:r>
      <w:r>
        <w:rPr>
          <w:spacing w:val="-9"/>
        </w:rPr>
        <w:t xml:space="preserve"> </w:t>
      </w:r>
      <w:r>
        <w:rPr>
          <w:spacing w:val="-2"/>
        </w:rPr>
        <w:t>standards</w:t>
      </w:r>
      <w:r w:rsidR="0069672F">
        <w:rPr>
          <w:spacing w:val="-2"/>
        </w:rPr>
        <w:t>.</w:t>
      </w:r>
    </w:p>
    <w:p w14:paraId="4BF2C14A" w14:textId="77777777" w:rsidR="00873B71" w:rsidRDefault="00873B71">
      <w:pPr>
        <w:pStyle w:val="BodyText"/>
        <w:spacing w:before="11"/>
        <w:rPr>
          <w:sz w:val="19"/>
        </w:rPr>
      </w:pPr>
    </w:p>
    <w:p w14:paraId="4BF2C14B" w14:textId="423BAD81" w:rsidR="00873B71" w:rsidRDefault="00CB7C05" w:rsidP="00C7508C">
      <w:pPr>
        <w:pStyle w:val="Heading1"/>
        <w:numPr>
          <w:ilvl w:val="1"/>
          <w:numId w:val="5"/>
        </w:numPr>
        <w:tabs>
          <w:tab w:val="left" w:pos="820"/>
        </w:tabs>
      </w:pPr>
      <w:r>
        <w:t>QUALITY</w:t>
      </w:r>
      <w:r>
        <w:rPr>
          <w:spacing w:val="-9"/>
        </w:rPr>
        <w:t xml:space="preserve"> </w:t>
      </w:r>
      <w:r>
        <w:rPr>
          <w:spacing w:val="-2"/>
        </w:rPr>
        <w:t>ASSURANCE</w:t>
      </w:r>
    </w:p>
    <w:p w14:paraId="4BF2C14C" w14:textId="77777777" w:rsidR="00873B71" w:rsidRDefault="00873B71">
      <w:pPr>
        <w:pStyle w:val="BodyText"/>
      </w:pPr>
    </w:p>
    <w:p w14:paraId="4BF2C14D" w14:textId="7DF0A0F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right="222" w:hanging="360"/>
      </w:pPr>
      <w:r>
        <w:t>Reinforced</w:t>
      </w:r>
      <w:r>
        <w:rPr>
          <w:spacing w:val="-9"/>
        </w:rPr>
        <w:t xml:space="preserve"> </w:t>
      </w:r>
      <w:r>
        <w:t>Thermosetting</w:t>
      </w:r>
      <w:r>
        <w:rPr>
          <w:spacing w:val="-9"/>
        </w:rPr>
        <w:t xml:space="preserve"> </w:t>
      </w:r>
      <w:r>
        <w:t>Resin</w:t>
      </w:r>
      <w:r>
        <w:rPr>
          <w:spacing w:val="-9"/>
        </w:rPr>
        <w:t xml:space="preserve"> </w:t>
      </w:r>
      <w:r>
        <w:t>Conduit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Fittings</w:t>
      </w:r>
      <w:r>
        <w:rPr>
          <w:spacing w:val="-9"/>
        </w:rPr>
        <w:t xml:space="preserve"> </w:t>
      </w:r>
      <w:r w:rsidR="00DE5E0B">
        <w:t>complies with</w:t>
      </w:r>
      <w:r w:rsidR="00DE5E0B">
        <w:rPr>
          <w:spacing w:val="-4"/>
        </w:rPr>
        <w:t xml:space="preserve"> </w:t>
      </w:r>
      <w:r w:rsidR="008D21FB">
        <w:rPr>
          <w:spacing w:val="-4"/>
        </w:rPr>
        <w:t xml:space="preserve">one of </w:t>
      </w:r>
      <w:r w:rsidR="00BF109B">
        <w:rPr>
          <w:spacing w:val="-4"/>
        </w:rPr>
        <w:t xml:space="preserve">the </w:t>
      </w:r>
      <w:r w:rsidR="008D21FB">
        <w:rPr>
          <w:spacing w:val="-4"/>
        </w:rPr>
        <w:t xml:space="preserve">following UL Listings; </w:t>
      </w:r>
      <w:r w:rsidR="00DE5E0B">
        <w:t>UL 2420</w:t>
      </w:r>
      <w:r w:rsidR="00475DE3">
        <w:t xml:space="preserve">, </w:t>
      </w:r>
      <w:r w:rsidR="00475DE3">
        <w:rPr>
          <w:rFonts w:ascii="ArialMT" w:eastAsiaTheme="minorHAnsi" w:hAnsi="ArialMT" w:cs="ArialMT"/>
        </w:rPr>
        <w:t>UL 2515, UL2</w:t>
      </w:r>
      <w:r w:rsidR="003431DB">
        <w:rPr>
          <w:rFonts w:ascii="ArialMT" w:eastAsiaTheme="minorHAnsi" w:hAnsi="ArialMT" w:cs="ArialMT"/>
        </w:rPr>
        <w:t>5</w:t>
      </w:r>
      <w:r w:rsidR="00475DE3">
        <w:rPr>
          <w:rFonts w:ascii="ArialMT" w:eastAsiaTheme="minorHAnsi" w:hAnsi="ArialMT" w:cs="ArialMT"/>
        </w:rPr>
        <w:t>15A</w:t>
      </w:r>
      <w:r w:rsidR="00047382">
        <w:rPr>
          <w:rFonts w:ascii="ArialMT" w:eastAsiaTheme="minorHAnsi" w:hAnsi="ArialMT" w:cs="ArialMT"/>
        </w:rPr>
        <w:t>.</w:t>
      </w:r>
    </w:p>
    <w:p w14:paraId="4BF2C14E" w14:textId="1AAECC69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right="221" w:hanging="360"/>
        <w:jc w:val="both"/>
      </w:pPr>
      <w:r>
        <w:t xml:space="preserve">Reinforced Thermosetting Resin Conduit and Fittings </w:t>
      </w:r>
      <w:r w:rsidR="00475DE3">
        <w:t>are</w:t>
      </w:r>
      <w:r>
        <w:t xml:space="preserve"> CSA Listed and manufactured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accordance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CSA</w:t>
      </w:r>
      <w:r>
        <w:rPr>
          <w:spacing w:val="-13"/>
        </w:rPr>
        <w:t xml:space="preserve"> </w:t>
      </w:r>
      <w:r>
        <w:t>C22.2</w:t>
      </w:r>
      <w:r>
        <w:rPr>
          <w:spacing w:val="-13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2515:19,</w:t>
      </w:r>
      <w:r>
        <w:rPr>
          <w:spacing w:val="-13"/>
        </w:rPr>
        <w:t xml:space="preserve"> </w:t>
      </w:r>
      <w:r>
        <w:t>CSA:</w:t>
      </w:r>
      <w:r>
        <w:rPr>
          <w:spacing w:val="-13"/>
        </w:rPr>
        <w:t xml:space="preserve"> </w:t>
      </w:r>
      <w:r>
        <w:t>C22.2</w:t>
      </w:r>
      <w:r>
        <w:rPr>
          <w:spacing w:val="-13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2515.1-13</w:t>
      </w:r>
      <w:r>
        <w:rPr>
          <w:spacing w:val="-13"/>
        </w:rPr>
        <w:t xml:space="preserve"> </w:t>
      </w:r>
      <w:r>
        <w:t>and CSA C22.2 No. 2420-09</w:t>
      </w:r>
    </w:p>
    <w:p w14:paraId="4BF2C14F" w14:textId="6C48F059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left="1180" w:hanging="362"/>
        <w:jc w:val="both"/>
      </w:pPr>
      <w:r>
        <w:rPr>
          <w:w w:val="95"/>
        </w:rPr>
        <w:t>Reinforced</w:t>
      </w:r>
      <w:r>
        <w:rPr>
          <w:spacing w:val="10"/>
        </w:rPr>
        <w:t xml:space="preserve"> </w:t>
      </w:r>
      <w:r>
        <w:rPr>
          <w:w w:val="95"/>
        </w:rPr>
        <w:t>Thermosetting</w:t>
      </w:r>
      <w:r>
        <w:rPr>
          <w:spacing w:val="12"/>
        </w:rPr>
        <w:t xml:space="preserve"> </w:t>
      </w:r>
      <w:r>
        <w:rPr>
          <w:w w:val="95"/>
        </w:rPr>
        <w:t>Resin</w:t>
      </w:r>
      <w:r>
        <w:rPr>
          <w:spacing w:val="11"/>
        </w:rPr>
        <w:t xml:space="preserve"> </w:t>
      </w:r>
      <w:r>
        <w:rPr>
          <w:w w:val="95"/>
        </w:rPr>
        <w:t>Conduit</w:t>
      </w:r>
      <w:r>
        <w:rPr>
          <w:spacing w:val="10"/>
        </w:rPr>
        <w:t xml:space="preserve"> </w:t>
      </w:r>
      <w:r w:rsidR="00DE5E0B">
        <w:rPr>
          <w:w w:val="95"/>
        </w:rPr>
        <w:t>conforms</w:t>
      </w:r>
      <w:r>
        <w:rPr>
          <w:spacing w:val="11"/>
        </w:rPr>
        <w:t xml:space="preserve"> </w:t>
      </w:r>
      <w:r>
        <w:rPr>
          <w:w w:val="95"/>
        </w:rPr>
        <w:t>to</w:t>
      </w:r>
      <w:r>
        <w:rPr>
          <w:spacing w:val="12"/>
        </w:rPr>
        <w:t xml:space="preserve"> </w:t>
      </w:r>
      <w:r>
        <w:rPr>
          <w:w w:val="95"/>
        </w:rPr>
        <w:t>NFPA</w:t>
      </w:r>
      <w:r>
        <w:rPr>
          <w:spacing w:val="11"/>
        </w:rPr>
        <w:t xml:space="preserve"> </w:t>
      </w:r>
      <w:r>
        <w:rPr>
          <w:w w:val="95"/>
        </w:rPr>
        <w:t>70</w:t>
      </w:r>
      <w:r>
        <w:rPr>
          <w:spacing w:val="10"/>
        </w:rPr>
        <w:t xml:space="preserve"> </w:t>
      </w:r>
      <w:r>
        <w:rPr>
          <w:w w:val="95"/>
        </w:rPr>
        <w:t>(NEC</w:t>
      </w:r>
      <w:r>
        <w:rPr>
          <w:spacing w:val="11"/>
        </w:rPr>
        <w:t xml:space="preserve"> </w:t>
      </w:r>
      <w:r>
        <w:rPr>
          <w:w w:val="95"/>
        </w:rPr>
        <w:t>2020</w:t>
      </w:r>
      <w:r>
        <w:rPr>
          <w:spacing w:val="11"/>
        </w:rPr>
        <w:t xml:space="preserve"> </w:t>
      </w:r>
      <w:r>
        <w:rPr>
          <w:w w:val="95"/>
        </w:rPr>
        <w:t>Article</w:t>
      </w:r>
      <w:r>
        <w:rPr>
          <w:spacing w:val="10"/>
        </w:rPr>
        <w:t xml:space="preserve"> </w:t>
      </w:r>
      <w:r>
        <w:rPr>
          <w:spacing w:val="-2"/>
          <w:w w:val="95"/>
        </w:rPr>
        <w:t>355).</w:t>
      </w:r>
    </w:p>
    <w:p w14:paraId="4BF2C150" w14:textId="7360CEA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spacing w:before="1"/>
        <w:ind w:left="1180" w:right="223"/>
        <w:jc w:val="both"/>
      </w:pPr>
      <w:r>
        <w:t>Reinforced</w:t>
      </w:r>
      <w:r>
        <w:rPr>
          <w:spacing w:val="-2"/>
        </w:rPr>
        <w:t xml:space="preserve"> </w:t>
      </w:r>
      <w:r>
        <w:t>Thermosetting</w:t>
      </w:r>
      <w:r>
        <w:rPr>
          <w:spacing w:val="-2"/>
        </w:rPr>
        <w:t xml:space="preserve"> </w:t>
      </w:r>
      <w:r>
        <w:t>Resin</w:t>
      </w:r>
      <w:r>
        <w:rPr>
          <w:spacing w:val="-2"/>
        </w:rPr>
        <w:t xml:space="preserve"> </w:t>
      </w:r>
      <w:r>
        <w:t>Conduit</w:t>
      </w:r>
      <w:r>
        <w:rPr>
          <w:spacing w:val="-2"/>
        </w:rPr>
        <w:t xml:space="preserve"> </w:t>
      </w:r>
      <w:r>
        <w:t>conform</w:t>
      </w:r>
      <w:r w:rsidR="00DE5E0B">
        <w:t>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Canadian</w:t>
      </w:r>
      <w:r>
        <w:rPr>
          <w:spacing w:val="-2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(CEC Article 12-200).</w:t>
      </w:r>
    </w:p>
    <w:p w14:paraId="4BF2C151" w14:textId="699C5F61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left="1180" w:right="224" w:hanging="360"/>
        <w:jc w:val="both"/>
      </w:pPr>
      <w:r>
        <w:t>Electrical equipment and materials shall be new and complying with the latest codes and standards.</w:t>
      </w:r>
      <w:r>
        <w:rPr>
          <w:spacing w:val="40"/>
        </w:rPr>
        <w:t xml:space="preserve"> </w:t>
      </w:r>
      <w:r>
        <w:t>No used, re-built, refurbished and/or re- manufactured electrical equipment and materials shall be furnished on this project.</w:t>
      </w:r>
    </w:p>
    <w:p w14:paraId="4BF2C152" w14:textId="7777777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left="1180" w:right="221" w:hanging="360"/>
        <w:jc w:val="both"/>
      </w:pPr>
      <w:r>
        <w:t>Testing Agency Qualifications:</w:t>
      </w:r>
      <w:r>
        <w:rPr>
          <w:spacing w:val="40"/>
        </w:rPr>
        <w:t xml:space="preserve"> </w:t>
      </w:r>
      <w:r>
        <w:t>Testing/listing agency shall be one of the following Nationally Recognized Testing Laboratories:</w:t>
      </w:r>
    </w:p>
    <w:p w14:paraId="4BF2C153" w14:textId="77777777" w:rsidR="00873B71" w:rsidRDefault="00873B71">
      <w:pPr>
        <w:pStyle w:val="BodyText"/>
        <w:spacing w:before="10"/>
        <w:rPr>
          <w:sz w:val="21"/>
        </w:rPr>
      </w:pPr>
    </w:p>
    <w:p w14:paraId="4BF2C154" w14:textId="77777777" w:rsidR="00873B71" w:rsidRDefault="00CB7C05" w:rsidP="00C7508C">
      <w:pPr>
        <w:pStyle w:val="ListParagraph"/>
        <w:numPr>
          <w:ilvl w:val="3"/>
          <w:numId w:val="5"/>
        </w:numPr>
        <w:tabs>
          <w:tab w:val="left" w:pos="1900"/>
        </w:tabs>
        <w:ind w:hanging="307"/>
      </w:pPr>
      <w:r>
        <w:t>Underwriters</w:t>
      </w:r>
      <w:r>
        <w:rPr>
          <w:spacing w:val="-13"/>
        </w:rPr>
        <w:t xml:space="preserve"> </w:t>
      </w:r>
      <w:r>
        <w:t>Laboratories</w:t>
      </w:r>
      <w:r>
        <w:rPr>
          <w:spacing w:val="-12"/>
        </w:rPr>
        <w:t xml:space="preserve"> </w:t>
      </w:r>
      <w:r>
        <w:rPr>
          <w:spacing w:val="-4"/>
        </w:rPr>
        <w:t>(UL)</w:t>
      </w:r>
    </w:p>
    <w:p w14:paraId="4BF2C155" w14:textId="77777777" w:rsidR="00873B71" w:rsidRDefault="00CB7C05" w:rsidP="00C7508C">
      <w:pPr>
        <w:pStyle w:val="ListParagraph"/>
        <w:numPr>
          <w:ilvl w:val="3"/>
          <w:numId w:val="5"/>
        </w:numPr>
        <w:tabs>
          <w:tab w:val="left" w:pos="1900"/>
        </w:tabs>
        <w:spacing w:before="1"/>
        <w:ind w:hanging="307"/>
      </w:pPr>
      <w:r>
        <w:t>Canadian</w:t>
      </w:r>
      <w:r>
        <w:rPr>
          <w:spacing w:val="-11"/>
        </w:rPr>
        <w:t xml:space="preserve"> </w:t>
      </w:r>
      <w:r>
        <w:t>Standards</w:t>
      </w:r>
      <w:r>
        <w:rPr>
          <w:spacing w:val="-10"/>
        </w:rPr>
        <w:t xml:space="preserve"> </w:t>
      </w:r>
      <w:r>
        <w:t>Association</w:t>
      </w:r>
      <w:r>
        <w:rPr>
          <w:spacing w:val="-10"/>
        </w:rPr>
        <w:t xml:space="preserve"> </w:t>
      </w:r>
      <w:r>
        <w:rPr>
          <w:spacing w:val="-2"/>
        </w:rPr>
        <w:t>(CSA)</w:t>
      </w:r>
    </w:p>
    <w:p w14:paraId="4BF2C157" w14:textId="77777777" w:rsidR="00873B71" w:rsidRDefault="00873B71">
      <w:pPr>
        <w:pStyle w:val="BodyText"/>
        <w:spacing w:before="10"/>
        <w:rPr>
          <w:sz w:val="21"/>
        </w:rPr>
      </w:pPr>
    </w:p>
    <w:p w14:paraId="4BF2C158" w14:textId="77777777" w:rsidR="00873B71" w:rsidRDefault="00CB7C05" w:rsidP="00C7508C">
      <w:pPr>
        <w:pStyle w:val="Heading1"/>
        <w:numPr>
          <w:ilvl w:val="1"/>
          <w:numId w:val="5"/>
        </w:numPr>
        <w:tabs>
          <w:tab w:val="left" w:pos="881"/>
        </w:tabs>
        <w:spacing w:before="1"/>
        <w:ind w:left="880" w:hanging="422"/>
      </w:pPr>
      <w:r>
        <w:t>STORAGE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HANDLING</w:t>
      </w:r>
    </w:p>
    <w:p w14:paraId="4BF2C159" w14:textId="77777777" w:rsidR="00873B71" w:rsidRDefault="00873B71">
      <w:pPr>
        <w:pStyle w:val="BodyText"/>
      </w:pPr>
    </w:p>
    <w:p w14:paraId="4BF2C15A" w14:textId="7777777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right="223" w:hanging="360"/>
        <w:jc w:val="both"/>
      </w:pPr>
      <w:r>
        <w:t>Storage:</w:t>
      </w:r>
      <w:r>
        <w:rPr>
          <w:spacing w:val="40"/>
        </w:rPr>
        <w:t xml:space="preserve"> </w:t>
      </w:r>
      <w:r>
        <w:t>Whenever possible, store the conduit indoors to prevent possible discoloration, the</w:t>
      </w:r>
      <w:r>
        <w:rPr>
          <w:spacing w:val="-1"/>
        </w:rPr>
        <w:t xml:space="preserve"> </w:t>
      </w:r>
      <w:r>
        <w:t>accumulation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dirt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extend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conduit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outdoors, it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shaded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avoid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UV</w:t>
      </w:r>
      <w:r>
        <w:rPr>
          <w:spacing w:val="-7"/>
        </w:rPr>
        <w:t xml:space="preserve"> </w:t>
      </w:r>
      <w:r>
        <w:t>exposure.</w:t>
      </w:r>
      <w:r>
        <w:rPr>
          <w:spacing w:val="40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stored in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allow</w:t>
      </w:r>
      <w:r>
        <w:rPr>
          <w:spacing w:val="-12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circulation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drain-off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directly</w:t>
      </w:r>
      <w:r>
        <w:rPr>
          <w:spacing w:val="-11"/>
        </w:rPr>
        <w:t xml:space="preserve"> </w:t>
      </w:r>
      <w:r>
        <w:t>covered with plastic.</w:t>
      </w:r>
    </w:p>
    <w:p w14:paraId="4BF2C15B" w14:textId="7777777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right="223" w:hanging="360"/>
        <w:jc w:val="both"/>
      </w:pPr>
      <w:r>
        <w:t>Conduits are shipped in self-supporting crates designed to be unloaded by forklift. Crates should not be dropped from the truck trailer flat beds. Each crate shall be legibly marked with the following information:</w:t>
      </w:r>
    </w:p>
    <w:p w14:paraId="4BF2C15C" w14:textId="77777777" w:rsidR="00873B71" w:rsidRDefault="00873B71">
      <w:pPr>
        <w:pStyle w:val="BodyText"/>
        <w:spacing w:before="11"/>
        <w:rPr>
          <w:sz w:val="21"/>
        </w:rPr>
      </w:pPr>
    </w:p>
    <w:p w14:paraId="4BF2C15D" w14:textId="77777777" w:rsidR="00873B71" w:rsidRDefault="00CB7C05">
      <w:pPr>
        <w:pStyle w:val="ListParagraph"/>
        <w:numPr>
          <w:ilvl w:val="0"/>
          <w:numId w:val="3"/>
        </w:numPr>
        <w:tabs>
          <w:tab w:val="left" w:pos="1900"/>
        </w:tabs>
        <w:ind w:hanging="361"/>
      </w:pPr>
      <w:r>
        <w:t>Manufacturer's</w:t>
      </w:r>
      <w:r>
        <w:rPr>
          <w:spacing w:val="-15"/>
        </w:rPr>
        <w:t xml:space="preserve"> </w:t>
      </w:r>
      <w:r>
        <w:rPr>
          <w:spacing w:val="-2"/>
        </w:rPr>
        <w:t>identification</w:t>
      </w:r>
    </w:p>
    <w:p w14:paraId="4BF2C15E" w14:textId="77777777" w:rsidR="00873B71" w:rsidRDefault="00CB7C05">
      <w:pPr>
        <w:pStyle w:val="ListParagraph"/>
        <w:numPr>
          <w:ilvl w:val="0"/>
          <w:numId w:val="3"/>
        </w:numPr>
        <w:tabs>
          <w:tab w:val="left" w:pos="1900"/>
        </w:tabs>
        <w:ind w:hanging="361"/>
      </w:pPr>
      <w:r>
        <w:t>Product</w:t>
      </w:r>
      <w:r>
        <w:rPr>
          <w:spacing w:val="-8"/>
        </w:rPr>
        <w:t xml:space="preserve"> </w:t>
      </w:r>
      <w:r>
        <w:rPr>
          <w:spacing w:val="-2"/>
        </w:rPr>
        <w:t>description</w:t>
      </w:r>
    </w:p>
    <w:p w14:paraId="4BF2C160" w14:textId="77777777" w:rsidR="00873B71" w:rsidRDefault="00CB7C05">
      <w:pPr>
        <w:pStyle w:val="ListParagraph"/>
        <w:numPr>
          <w:ilvl w:val="0"/>
          <w:numId w:val="3"/>
        </w:numPr>
        <w:tabs>
          <w:tab w:val="left" w:pos="1900"/>
        </w:tabs>
        <w:ind w:hanging="361"/>
      </w:pPr>
      <w:r>
        <w:t>Stock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05CAAB6F" w14:textId="420FDF9F" w:rsidR="00452200" w:rsidRDefault="00452200" w:rsidP="00C7508C">
      <w:pPr>
        <w:pStyle w:val="ListParagraph"/>
        <w:numPr>
          <w:ilvl w:val="2"/>
          <w:numId w:val="5"/>
        </w:numPr>
        <w:tabs>
          <w:tab w:val="left" w:pos="1181"/>
        </w:tabs>
        <w:spacing w:before="80"/>
        <w:ind w:right="222" w:hanging="360"/>
        <w:jc w:val="both"/>
      </w:pPr>
      <w:r>
        <w:t>All Type SW, HW and XW Condu</w:t>
      </w:r>
      <w:r w:rsidR="00D16020">
        <w:t>its, elbows and fittings shall be durably and legibly marked in accordance with the standard UL</w:t>
      </w:r>
      <w:r w:rsidR="00921F8A">
        <w:t xml:space="preserve"> Listing. In addition, the following information shall be included in the marking:</w:t>
      </w:r>
    </w:p>
    <w:p w14:paraId="2E93E31E" w14:textId="305C4BD4" w:rsidR="0055761F" w:rsidRDefault="0055761F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Manufacturer</w:t>
      </w:r>
    </w:p>
    <w:p w14:paraId="60325622" w14:textId="77263AE7" w:rsidR="00921F8A" w:rsidRDefault="00921F8A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lastRenderedPageBreak/>
        <w:t xml:space="preserve">The </w:t>
      </w:r>
      <w:r w:rsidR="00EC4E6A">
        <w:t>A</w:t>
      </w:r>
      <w:r>
        <w:t xml:space="preserve">pplication and </w:t>
      </w:r>
      <w:r w:rsidR="00EC4E6A">
        <w:t xml:space="preserve">Applicable </w:t>
      </w:r>
      <w:r>
        <w:t xml:space="preserve">UL Standard: </w:t>
      </w:r>
      <w:r w:rsidR="00F7258E">
        <w:t>UL 2515, UL 2515A (for type XW only) and UL 2420</w:t>
      </w:r>
    </w:p>
    <w:p w14:paraId="1977E191" w14:textId="476E1921" w:rsidR="00F7258E" w:rsidRDefault="00F7258E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The CSA Logo</w:t>
      </w:r>
      <w:r w:rsidR="003679C4">
        <w:t xml:space="preserve"> (in Canada)</w:t>
      </w:r>
    </w:p>
    <w:p w14:paraId="78D51B04" w14:textId="51802AB9" w:rsidR="00F7258E" w:rsidRDefault="00652462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The wording “Reinforced Thermosetting Resin Conduit and Fittings”</w:t>
      </w:r>
    </w:p>
    <w:p w14:paraId="726351F7" w14:textId="326F496D" w:rsidR="00652462" w:rsidRDefault="00270479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Part Number, Description and Trade Size</w:t>
      </w:r>
    </w:p>
    <w:p w14:paraId="03A096BC" w14:textId="751E7545" w:rsidR="00270479" w:rsidRDefault="00270479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Operating Temperature</w:t>
      </w:r>
    </w:p>
    <w:p w14:paraId="163BA442" w14:textId="4F77CF44" w:rsidR="00D72B3C" w:rsidRDefault="00D72B3C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Wall Thickness</w:t>
      </w:r>
    </w:p>
    <w:p w14:paraId="3478D919" w14:textId="77777777" w:rsidR="00730168" w:rsidRDefault="00730168" w:rsidP="00730168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Elbows are Marked with the Angle and Radius</w:t>
      </w:r>
    </w:p>
    <w:p w14:paraId="037BF065" w14:textId="77777777" w:rsidR="007A4A79" w:rsidRDefault="007A4A79" w:rsidP="007A4A79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Date of Manufacturing of Conduit, Elbows, and Fittings</w:t>
      </w:r>
    </w:p>
    <w:p w14:paraId="48B3EE90" w14:textId="5A5C724E" w:rsidR="00F7752D" w:rsidRDefault="00F7752D" w:rsidP="00921F8A">
      <w:pPr>
        <w:pStyle w:val="ListParagraph"/>
        <w:numPr>
          <w:ilvl w:val="0"/>
          <w:numId w:val="6"/>
        </w:numPr>
        <w:tabs>
          <w:tab w:val="left" w:pos="1181"/>
        </w:tabs>
        <w:spacing w:before="80"/>
        <w:ind w:right="222"/>
        <w:jc w:val="both"/>
      </w:pPr>
      <w:r>
        <w:t>Country of Origin</w:t>
      </w:r>
    </w:p>
    <w:p w14:paraId="5E7DCEBA" w14:textId="77777777" w:rsidR="00921F8A" w:rsidRDefault="00921F8A" w:rsidP="00921F8A">
      <w:pPr>
        <w:pStyle w:val="ListParagraph"/>
        <w:tabs>
          <w:tab w:val="left" w:pos="1181"/>
        </w:tabs>
        <w:spacing w:before="80"/>
        <w:ind w:right="222" w:firstLine="0"/>
        <w:jc w:val="both"/>
      </w:pPr>
    </w:p>
    <w:p w14:paraId="4BF2C162" w14:textId="009596E6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spacing w:before="80"/>
        <w:ind w:right="222" w:hanging="360"/>
        <w:jc w:val="both"/>
      </w:pPr>
      <w:r>
        <w:t>Conduit crates should be stored on a level surface in an environment free from excessive dirt,</w:t>
      </w:r>
      <w:r>
        <w:rPr>
          <w:spacing w:val="-15"/>
        </w:rPr>
        <w:t xml:space="preserve"> </w:t>
      </w:r>
      <w:r>
        <w:t>dust,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airborne</w:t>
      </w:r>
      <w:r>
        <w:rPr>
          <w:spacing w:val="-14"/>
        </w:rPr>
        <w:t xml:space="preserve"> </w:t>
      </w:r>
      <w:r>
        <w:t>contaminants.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vertical</w:t>
      </w:r>
      <w:r>
        <w:rPr>
          <w:spacing w:val="-15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wooden</w:t>
      </w:r>
      <w:r>
        <w:rPr>
          <w:spacing w:val="-14"/>
        </w:rPr>
        <w:t xml:space="preserve"> </w:t>
      </w:r>
      <w:r>
        <w:t>frames</w:t>
      </w:r>
      <w:r>
        <w:rPr>
          <w:spacing w:val="-14"/>
        </w:rPr>
        <w:t xml:space="preserve"> </w:t>
      </w:r>
      <w:r>
        <w:t>should line</w:t>
      </w:r>
      <w:r>
        <w:rPr>
          <w:spacing w:val="-13"/>
        </w:rPr>
        <w:t xml:space="preserve"> </w:t>
      </w:r>
      <w:r>
        <w:t>up</w:t>
      </w:r>
      <w:r>
        <w:rPr>
          <w:spacing w:val="-13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load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transferred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wood</w:t>
      </w:r>
      <w:r>
        <w:rPr>
          <w:spacing w:val="-13"/>
        </w:rPr>
        <w:t xml:space="preserve"> </w:t>
      </w:r>
      <w:r>
        <w:t>frames</w:t>
      </w:r>
      <w:r>
        <w:rPr>
          <w:spacing w:val="-13"/>
        </w:rPr>
        <w:t xml:space="preserve"> </w:t>
      </w:r>
      <w:r>
        <w:t>rather</w:t>
      </w:r>
      <w:r>
        <w:rPr>
          <w:spacing w:val="-13"/>
        </w:rPr>
        <w:t xml:space="preserve"> </w:t>
      </w:r>
      <w:r>
        <w:t>than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conduit.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height of stacked conduit should be limited to twelve feet.</w:t>
      </w:r>
    </w:p>
    <w:p w14:paraId="4BF2C163" w14:textId="7777777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right="223" w:hanging="360"/>
        <w:jc w:val="both"/>
      </w:pPr>
      <w:r>
        <w:t>Packing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conduits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fittings</w:t>
      </w:r>
      <w:r>
        <w:rPr>
          <w:spacing w:val="-9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provided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adequate</w:t>
      </w:r>
      <w:r>
        <w:rPr>
          <w:spacing w:val="-9"/>
        </w:rPr>
        <w:t xml:space="preserve"> </w:t>
      </w:r>
      <w:r>
        <w:t>amount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interval support spacing during shipping and subsequent storage by the customer to mitigate any deflection or deformity.</w:t>
      </w:r>
    </w:p>
    <w:p w14:paraId="4BF2C164" w14:textId="7777777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right="224" w:hanging="360"/>
        <w:jc w:val="both"/>
      </w:pPr>
      <w:r>
        <w:t>Elbows and accessories, when stored outdoors, it should be in a shaded area to avoid as much as possible UV exposure amongst other elements.</w:t>
      </w:r>
    </w:p>
    <w:p w14:paraId="4BF2C165" w14:textId="77777777" w:rsidR="00873B71" w:rsidRDefault="00CB7C05" w:rsidP="00C7508C">
      <w:pPr>
        <w:pStyle w:val="ListParagraph"/>
        <w:numPr>
          <w:ilvl w:val="2"/>
          <w:numId w:val="5"/>
        </w:numPr>
        <w:tabs>
          <w:tab w:val="left" w:pos="1181"/>
        </w:tabs>
        <w:ind w:right="222" w:hanging="360"/>
        <w:jc w:val="both"/>
      </w:pPr>
      <w:r>
        <w:t>A</w:t>
      </w:r>
      <w:r>
        <w:rPr>
          <w:spacing w:val="-10"/>
        </w:rPr>
        <w:t xml:space="preserve"> </w:t>
      </w:r>
      <w:r>
        <w:t>two-part</w:t>
      </w:r>
      <w:r>
        <w:rPr>
          <w:spacing w:val="-10"/>
        </w:rPr>
        <w:t xml:space="preserve"> </w:t>
      </w:r>
      <w:r>
        <w:t>adhesive</w:t>
      </w:r>
      <w:r>
        <w:rPr>
          <w:spacing w:val="-10"/>
        </w:rPr>
        <w:t xml:space="preserve"> </w:t>
      </w:r>
      <w:r>
        <w:t>kit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minimum</w:t>
      </w:r>
      <w:r>
        <w:rPr>
          <w:spacing w:val="-10"/>
        </w:rPr>
        <w:t xml:space="preserve"> </w:t>
      </w:r>
      <w:r>
        <w:t>shelf</w:t>
      </w:r>
      <w:r>
        <w:rPr>
          <w:spacing w:val="-10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months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when stored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manufacturer's</w:t>
      </w:r>
      <w:r>
        <w:rPr>
          <w:spacing w:val="-16"/>
        </w:rPr>
        <w:t xml:space="preserve"> </w:t>
      </w:r>
      <w:r>
        <w:t>recommendations.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manufacturing</w:t>
      </w:r>
      <w:r>
        <w:rPr>
          <w:spacing w:val="-15"/>
        </w:rPr>
        <w:t xml:space="preserve"> </w:t>
      </w:r>
      <w:r>
        <w:t>date</w:t>
      </w:r>
      <w:r>
        <w:rPr>
          <w:spacing w:val="-16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printed on the cartridge's label. Storage and handling should comply with Manufacturer’s storage and handling guidelines.</w:t>
      </w:r>
    </w:p>
    <w:p w14:paraId="4BF2C166" w14:textId="77777777" w:rsidR="00873B71" w:rsidRDefault="00873B71">
      <w:pPr>
        <w:pStyle w:val="BodyText"/>
        <w:spacing w:before="11"/>
        <w:rPr>
          <w:sz w:val="21"/>
        </w:rPr>
      </w:pPr>
    </w:p>
    <w:p w14:paraId="4BF2C167" w14:textId="77777777" w:rsidR="00873B71" w:rsidRDefault="00CB7C05">
      <w:pPr>
        <w:pStyle w:val="Heading1"/>
        <w:ind w:left="100" w:firstLine="0"/>
      </w:pPr>
      <w:r>
        <w:t>PART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PRODUCTS</w:t>
      </w:r>
    </w:p>
    <w:p w14:paraId="4BF2C168" w14:textId="77777777" w:rsidR="00873B71" w:rsidRDefault="00873B71">
      <w:pPr>
        <w:pStyle w:val="BodyText"/>
      </w:pPr>
    </w:p>
    <w:p w14:paraId="4BF2C169" w14:textId="77777777" w:rsidR="00873B71" w:rsidRDefault="00CB7C05">
      <w:pPr>
        <w:pStyle w:val="ListParagraph"/>
        <w:numPr>
          <w:ilvl w:val="1"/>
          <w:numId w:val="2"/>
        </w:numPr>
        <w:tabs>
          <w:tab w:val="left" w:pos="828"/>
        </w:tabs>
        <w:ind w:hanging="369"/>
      </w:pPr>
      <w:r>
        <w:rPr>
          <w:spacing w:val="-2"/>
        </w:rPr>
        <w:t>MANUFACTURERS</w:t>
      </w:r>
    </w:p>
    <w:p w14:paraId="4BF2C16A" w14:textId="77777777" w:rsidR="00873B71" w:rsidRDefault="00873B71">
      <w:pPr>
        <w:pStyle w:val="BodyText"/>
        <w:spacing w:before="11"/>
        <w:rPr>
          <w:sz w:val="21"/>
        </w:rPr>
      </w:pPr>
    </w:p>
    <w:p w14:paraId="4BF2C16B" w14:textId="305B81E9" w:rsidR="00873B71" w:rsidRPr="009C6087" w:rsidRDefault="00CB7C05">
      <w:pPr>
        <w:pStyle w:val="ListParagraph"/>
        <w:numPr>
          <w:ilvl w:val="2"/>
          <w:numId w:val="2"/>
        </w:numPr>
        <w:tabs>
          <w:tab w:val="left" w:pos="1181"/>
        </w:tabs>
        <w:ind w:hanging="362"/>
        <w:jc w:val="both"/>
      </w:pPr>
      <w:r>
        <w:t>Atkore</w:t>
      </w:r>
      <w:r>
        <w:rPr>
          <w:spacing w:val="-4"/>
        </w:rPr>
        <w:t xml:space="preserve"> </w:t>
      </w:r>
      <w:r w:rsidR="001617C4">
        <w:t>–</w:t>
      </w:r>
      <w:r>
        <w:rPr>
          <w:spacing w:val="-4"/>
        </w:rPr>
        <w:t xml:space="preserve"> </w:t>
      </w:r>
      <w:r>
        <w:t>FRE</w:t>
      </w:r>
      <w:r w:rsidR="005268D2">
        <w:t>®</w:t>
      </w:r>
      <w:r w:rsidR="001617C4">
        <w:t xml:space="preserve"> </w:t>
      </w:r>
      <w:r>
        <w:rPr>
          <w:spacing w:val="-2"/>
        </w:rPr>
        <w:t>Composites</w:t>
      </w:r>
      <w:r w:rsidR="00AF1AA1">
        <w:rPr>
          <w:spacing w:val="-2"/>
        </w:rPr>
        <w:t xml:space="preserve"> (BAA – BABA)</w:t>
      </w:r>
    </w:p>
    <w:p w14:paraId="2F794F17" w14:textId="1C0EC766" w:rsidR="009C6087" w:rsidRPr="00151CE5" w:rsidRDefault="000B16EB" w:rsidP="009C6087">
      <w:pPr>
        <w:pStyle w:val="ListParagraph"/>
        <w:tabs>
          <w:tab w:val="left" w:pos="1181"/>
        </w:tabs>
        <w:ind w:left="1180" w:firstLine="0"/>
        <w:jc w:val="both"/>
        <w:rPr>
          <w:color w:val="202124"/>
          <w:shd w:val="clear" w:color="auto" w:fill="FFFFFF"/>
        </w:rPr>
      </w:pPr>
      <w:r w:rsidRPr="00151CE5">
        <w:rPr>
          <w:color w:val="202124"/>
          <w:shd w:val="clear" w:color="auto" w:fill="FFFFFF"/>
        </w:rPr>
        <w:t>60 Greenhorn Drive</w:t>
      </w:r>
    </w:p>
    <w:p w14:paraId="09E7A827" w14:textId="2A2D6DE3" w:rsidR="000B16EB" w:rsidRDefault="00151CE5" w:rsidP="009C6087">
      <w:pPr>
        <w:pStyle w:val="ListParagraph"/>
        <w:tabs>
          <w:tab w:val="left" w:pos="1181"/>
        </w:tabs>
        <w:ind w:left="1180" w:firstLine="0"/>
        <w:jc w:val="both"/>
        <w:rPr>
          <w:color w:val="202124"/>
          <w:shd w:val="clear" w:color="auto" w:fill="FFFFFF"/>
        </w:rPr>
      </w:pPr>
      <w:r w:rsidRPr="00151CE5">
        <w:rPr>
          <w:color w:val="202124"/>
          <w:shd w:val="clear" w:color="auto" w:fill="FFFFFF"/>
        </w:rPr>
        <w:t>Pueblo, CO 81004</w:t>
      </w:r>
    </w:p>
    <w:p w14:paraId="2E8E074A" w14:textId="419397D1" w:rsidR="005A63F6" w:rsidRDefault="005A63F6" w:rsidP="005A63F6">
      <w:pPr>
        <w:pStyle w:val="ListParagraph"/>
        <w:numPr>
          <w:ilvl w:val="2"/>
          <w:numId w:val="2"/>
        </w:numPr>
        <w:tabs>
          <w:tab w:val="left" w:pos="1181"/>
        </w:tabs>
        <w:jc w:val="both"/>
      </w:pPr>
      <w:r>
        <w:t xml:space="preserve">Atkore </w:t>
      </w:r>
      <w:r w:rsidR="001617C4">
        <w:t>–</w:t>
      </w:r>
      <w:r w:rsidR="00684C8A">
        <w:t xml:space="preserve"> </w:t>
      </w:r>
      <w:r>
        <w:t>FR</w:t>
      </w:r>
      <w:r w:rsidR="001617C4">
        <w:t>E</w:t>
      </w:r>
      <w:r w:rsidR="005268D2">
        <w:t>®</w:t>
      </w:r>
      <w:r w:rsidR="001617C4">
        <w:t xml:space="preserve"> </w:t>
      </w:r>
      <w:r>
        <w:t>Composites</w:t>
      </w:r>
    </w:p>
    <w:p w14:paraId="7E3058C3" w14:textId="392D5FD8" w:rsidR="00864F39" w:rsidRDefault="00864F39" w:rsidP="00864F39">
      <w:pPr>
        <w:pStyle w:val="ListParagraph"/>
        <w:tabs>
          <w:tab w:val="left" w:pos="1181"/>
        </w:tabs>
        <w:ind w:left="1180" w:firstLine="0"/>
        <w:jc w:val="both"/>
      </w:pPr>
      <w:r>
        <w:t>75 Wales</w:t>
      </w:r>
    </w:p>
    <w:p w14:paraId="74FD5E5A" w14:textId="0A7D03ED" w:rsidR="00864F39" w:rsidRDefault="00864F39" w:rsidP="00864F39">
      <w:pPr>
        <w:pStyle w:val="ListParagraph"/>
        <w:tabs>
          <w:tab w:val="left" w:pos="1181"/>
        </w:tabs>
        <w:ind w:left="1180" w:firstLine="0"/>
        <w:jc w:val="both"/>
      </w:pPr>
      <w:r>
        <w:t>Saint-Andre</w:t>
      </w:r>
      <w:r w:rsidR="002E087C">
        <w:t>’-d ’Argenteuil QC JOV1X0</w:t>
      </w:r>
    </w:p>
    <w:p w14:paraId="1D59138E" w14:textId="0F822919" w:rsidR="005A63F6" w:rsidRPr="00151CE5" w:rsidRDefault="002E087C" w:rsidP="005A63F6">
      <w:pPr>
        <w:pStyle w:val="ListParagraph"/>
        <w:tabs>
          <w:tab w:val="left" w:pos="1181"/>
        </w:tabs>
        <w:ind w:left="1180" w:firstLine="0"/>
        <w:jc w:val="both"/>
      </w:pPr>
      <w:r>
        <w:t>Canada</w:t>
      </w:r>
    </w:p>
    <w:p w14:paraId="4BF2C16C" w14:textId="77777777" w:rsidR="00873B71" w:rsidRDefault="00873B71">
      <w:pPr>
        <w:pStyle w:val="BodyText"/>
      </w:pPr>
    </w:p>
    <w:p w14:paraId="4BF2C16D" w14:textId="7176F529" w:rsidR="00873B71" w:rsidRDefault="00CB7C05">
      <w:pPr>
        <w:pStyle w:val="ListParagraph"/>
        <w:numPr>
          <w:ilvl w:val="1"/>
          <w:numId w:val="2"/>
        </w:numPr>
        <w:tabs>
          <w:tab w:val="left" w:pos="881"/>
        </w:tabs>
        <w:ind w:left="880" w:hanging="422"/>
      </w:pPr>
      <w:r>
        <w:rPr>
          <w:w w:val="95"/>
        </w:rPr>
        <w:t>REINFORCED</w:t>
      </w:r>
      <w:r w:rsidR="00E7549A">
        <w:rPr>
          <w:spacing w:val="67"/>
        </w:rPr>
        <w:t xml:space="preserve"> </w:t>
      </w:r>
      <w:r>
        <w:rPr>
          <w:w w:val="95"/>
        </w:rPr>
        <w:t>THERMOSETTING</w:t>
      </w:r>
      <w:r>
        <w:rPr>
          <w:spacing w:val="69"/>
        </w:rPr>
        <w:t xml:space="preserve"> </w:t>
      </w:r>
      <w:r>
        <w:rPr>
          <w:w w:val="95"/>
        </w:rPr>
        <w:t>RESIN</w:t>
      </w:r>
      <w:r>
        <w:rPr>
          <w:spacing w:val="70"/>
        </w:rPr>
        <w:t xml:space="preserve"> </w:t>
      </w:r>
      <w:r>
        <w:rPr>
          <w:w w:val="95"/>
        </w:rPr>
        <w:t>CONDUIT-</w:t>
      </w:r>
      <w:r>
        <w:rPr>
          <w:spacing w:val="-2"/>
          <w:w w:val="95"/>
        </w:rPr>
        <w:t>E</w:t>
      </w:r>
      <w:r w:rsidR="006A1731">
        <w:rPr>
          <w:spacing w:val="-2"/>
          <w:w w:val="95"/>
        </w:rPr>
        <w:t>POXY</w:t>
      </w:r>
    </w:p>
    <w:p w14:paraId="4BF2C16E" w14:textId="77777777" w:rsidR="00873B71" w:rsidRDefault="00873B71">
      <w:pPr>
        <w:pStyle w:val="BodyText"/>
        <w:spacing w:before="1"/>
      </w:pPr>
    </w:p>
    <w:p w14:paraId="1CD4EEA9" w14:textId="4D5D821E" w:rsidR="00E151E1" w:rsidRDefault="00E151E1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>Basis-of-Design Produc</w:t>
      </w:r>
      <w:r w:rsidR="0020417D">
        <w:t>t: Subject to compliance with requirements, provide Atkore FRE</w:t>
      </w:r>
      <w:r w:rsidR="00ED1062">
        <w:t xml:space="preserve">® </w:t>
      </w:r>
      <w:r w:rsidR="0020417D">
        <w:t>Composites (RTRC) fiberglass conduit.</w:t>
      </w:r>
    </w:p>
    <w:p w14:paraId="4BF2C16F" w14:textId="7F009E0E" w:rsidR="00873B71" w:rsidRDefault="00CB7C05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>RTRC</w:t>
      </w:r>
      <w:r>
        <w:rPr>
          <w:spacing w:val="-1"/>
        </w:rPr>
        <w:t xml:space="preserve"> </w:t>
      </w:r>
      <w:r w:rsidR="00684C8A">
        <w:rPr>
          <w:spacing w:val="-1"/>
        </w:rPr>
        <w:t xml:space="preserve">Epoxy </w:t>
      </w:r>
      <w:r>
        <w:t>Conduit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SW</w:t>
      </w:r>
      <w:r w:rsidR="00953B21">
        <w:t xml:space="preserve">, </w:t>
      </w:r>
      <w:r>
        <w:t>HW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XW</w:t>
      </w:r>
      <w:r>
        <w:rPr>
          <w:spacing w:val="-2"/>
        </w:rPr>
        <w:t xml:space="preserve"> </w:t>
      </w:r>
      <w:r w:rsidR="00DE5E0B">
        <w:t xml:space="preserve">is </w:t>
      </w:r>
      <w:r>
        <w:t>available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trade</w:t>
      </w:r>
      <w:r>
        <w:rPr>
          <w:spacing w:val="-2"/>
        </w:rPr>
        <w:t xml:space="preserve"> </w:t>
      </w:r>
      <w:r>
        <w:t>sizes</w:t>
      </w:r>
      <w:r>
        <w:rPr>
          <w:spacing w:val="-2"/>
        </w:rPr>
        <w:t xml:space="preserve"> </w:t>
      </w:r>
      <w:r>
        <w:t>¾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 w:rsidR="004D31D8">
        <w:t xml:space="preserve">8” </w:t>
      </w:r>
      <w:r>
        <w:t xml:space="preserve">IPS and 2” up to </w:t>
      </w:r>
      <w:r w:rsidR="004D31D8">
        <w:t>6</w:t>
      </w:r>
      <w:r>
        <w:t>” ID trade sizes.</w:t>
      </w:r>
    </w:p>
    <w:p w14:paraId="7FC33F07" w14:textId="48ADB5ED" w:rsidR="00597381" w:rsidRDefault="00597381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 xml:space="preserve">RTRC </w:t>
      </w:r>
      <w:r w:rsidR="00684C8A">
        <w:t xml:space="preserve">Epoxy </w:t>
      </w:r>
      <w:r>
        <w:t xml:space="preserve">Conduit </w:t>
      </w:r>
      <w:r w:rsidR="00697D88">
        <w:t>nomina</w:t>
      </w:r>
      <w:r w:rsidR="00DB4B5C">
        <w:t>l</w:t>
      </w:r>
      <w:r>
        <w:t xml:space="preserve"> conduit wall thickness</w:t>
      </w:r>
      <w:r w:rsidR="00D711D8">
        <w:t>es</w:t>
      </w:r>
      <w:r>
        <w:t xml:space="preserve"> as basis</w:t>
      </w:r>
      <w:r w:rsidR="00042B42">
        <w:t>-</w:t>
      </w:r>
      <w:r>
        <w:t>of</w:t>
      </w:r>
      <w:r w:rsidR="00042B42">
        <w:t>-</w:t>
      </w:r>
      <w:r>
        <w:t>design</w:t>
      </w:r>
    </w:p>
    <w:p w14:paraId="7E6E4DD6" w14:textId="2E40DC78" w:rsidR="00CE0FB3" w:rsidRPr="005D174C" w:rsidRDefault="00953B21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  <w:rPr>
          <w:color w:val="000000" w:themeColor="text1"/>
        </w:rPr>
      </w:pPr>
      <w:r>
        <w:t xml:space="preserve">RTRC Conduit Type SW </w:t>
      </w:r>
      <w:r w:rsidR="007940E3">
        <w:t>W</w:t>
      </w:r>
      <w:r>
        <w:t xml:space="preserve">all </w:t>
      </w:r>
      <w:r w:rsidR="007940E3">
        <w:t>T</w:t>
      </w:r>
      <w:r>
        <w:t>hickness</w:t>
      </w:r>
      <w:r w:rsidR="007940E3">
        <w:t xml:space="preserve">: </w:t>
      </w:r>
      <w:r w:rsidR="004E435D">
        <w:t xml:space="preserve">¾” </w:t>
      </w:r>
      <w:r w:rsidR="007538A3">
        <w:t>-</w:t>
      </w:r>
      <w:r w:rsidR="004E435D">
        <w:t>1</w:t>
      </w:r>
      <w:r w:rsidR="007C1128">
        <w:t>-1/2”</w:t>
      </w:r>
      <w:r w:rsidR="007538A3">
        <w:t xml:space="preserve"> </w:t>
      </w:r>
      <w:r w:rsidR="00A71633">
        <w:t>(</w:t>
      </w:r>
      <w:r w:rsidR="00511B8D">
        <w:t xml:space="preserve">IPS - </w:t>
      </w:r>
      <w:r w:rsidR="009A3774">
        <w:t>.0</w:t>
      </w:r>
      <w:r w:rsidR="00A71633">
        <w:t>66</w:t>
      </w:r>
      <w:r w:rsidR="00F03D20">
        <w:t>”</w:t>
      </w:r>
      <w:r w:rsidR="00A71633">
        <w:t>)</w:t>
      </w:r>
    </w:p>
    <w:p w14:paraId="3984B242" w14:textId="3E539E2E" w:rsidR="0029719C" w:rsidRPr="003414BE" w:rsidRDefault="0029719C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 w:rsidRPr="005D174C">
        <w:rPr>
          <w:color w:val="000000" w:themeColor="text1"/>
        </w:rPr>
        <w:t>R</w:t>
      </w:r>
      <w:r>
        <w:t xml:space="preserve">TRC Conduit Type SW Wall Thickness: 2” </w:t>
      </w:r>
      <w:r w:rsidR="00000885">
        <w:t>-</w:t>
      </w:r>
      <w:r>
        <w:t xml:space="preserve"> </w:t>
      </w:r>
      <w:r w:rsidR="007538A3">
        <w:t>4” (IPS - .</w:t>
      </w:r>
      <w:r w:rsidR="00CB1F29">
        <w:t>0</w:t>
      </w:r>
      <w:r w:rsidR="007538A3">
        <w:t>70”</w:t>
      </w:r>
      <w:r w:rsidR="00CC490F">
        <w:t>),</w:t>
      </w:r>
      <w:r w:rsidR="00CC490F" w:rsidRPr="009115BA">
        <w:rPr>
          <w:color w:val="000000" w:themeColor="text1"/>
        </w:rPr>
        <w:t xml:space="preserve"> </w:t>
      </w:r>
      <w:r w:rsidR="00343042" w:rsidRPr="009115BA">
        <w:rPr>
          <w:color w:val="000000" w:themeColor="text1"/>
        </w:rPr>
        <w:t xml:space="preserve">2”-4” </w:t>
      </w:r>
      <w:r w:rsidR="00CC490F" w:rsidRPr="009115BA">
        <w:rPr>
          <w:color w:val="000000" w:themeColor="text1"/>
        </w:rPr>
        <w:t xml:space="preserve">(ID </w:t>
      </w:r>
      <w:r w:rsidR="00000885" w:rsidRPr="009115BA">
        <w:rPr>
          <w:color w:val="000000" w:themeColor="text1"/>
        </w:rPr>
        <w:t>-</w:t>
      </w:r>
      <w:r w:rsidR="00343042" w:rsidRPr="009115BA">
        <w:rPr>
          <w:color w:val="000000" w:themeColor="text1"/>
        </w:rPr>
        <w:t xml:space="preserve"> </w:t>
      </w:r>
      <w:r w:rsidR="009115BA" w:rsidRPr="009115BA">
        <w:rPr>
          <w:color w:val="000000" w:themeColor="text1"/>
        </w:rPr>
        <w:t>.07</w:t>
      </w:r>
      <w:r w:rsidR="00CB1F29">
        <w:rPr>
          <w:color w:val="000000" w:themeColor="text1"/>
        </w:rPr>
        <w:t>0</w:t>
      </w:r>
      <w:r w:rsidR="009115BA" w:rsidRPr="009115BA">
        <w:rPr>
          <w:color w:val="000000" w:themeColor="text1"/>
        </w:rPr>
        <w:t>”)</w:t>
      </w:r>
    </w:p>
    <w:p w14:paraId="055F22C3" w14:textId="0F4A6476" w:rsidR="003414BE" w:rsidRPr="00CC490F" w:rsidRDefault="003414BE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rPr>
          <w:color w:val="000000" w:themeColor="text1"/>
        </w:rPr>
        <w:t xml:space="preserve">RTRC Conduit Type SW Wall Thickness: </w:t>
      </w:r>
      <w:r w:rsidR="00687316">
        <w:rPr>
          <w:color w:val="000000" w:themeColor="text1"/>
        </w:rPr>
        <w:t>4-1/2” (ID - .095”)</w:t>
      </w:r>
    </w:p>
    <w:p w14:paraId="61ECD96D" w14:textId="6D1123EB" w:rsidR="00CC490F" w:rsidRPr="00A8335D" w:rsidRDefault="00CC490F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>RTRC Condui</w:t>
      </w:r>
      <w:r w:rsidR="00000885">
        <w:t>t Type SW Wall Thickness: 5” (IPS - .09</w:t>
      </w:r>
      <w:r w:rsidR="00CB1F29">
        <w:t>5</w:t>
      </w:r>
      <w:r w:rsidR="00000885">
        <w:t>”)</w:t>
      </w:r>
      <w:r w:rsidR="008C79D0">
        <w:t>, (ID - .095”)</w:t>
      </w:r>
    </w:p>
    <w:p w14:paraId="25E74E68" w14:textId="5EE3F28C" w:rsidR="00A8335D" w:rsidRDefault="00A8335D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lastRenderedPageBreak/>
        <w:t xml:space="preserve">RTRC Conduit Type SW Wall Thickness: 6” (IPS - .110”), </w:t>
      </w:r>
      <w:r w:rsidRPr="008C79D0">
        <w:rPr>
          <w:color w:val="000000" w:themeColor="text1"/>
        </w:rPr>
        <w:t>(ID -</w:t>
      </w:r>
      <w:r w:rsidR="008C79D0" w:rsidRPr="008C79D0">
        <w:rPr>
          <w:color w:val="000000" w:themeColor="text1"/>
        </w:rPr>
        <w:t xml:space="preserve"> .095”)</w:t>
      </w:r>
    </w:p>
    <w:p w14:paraId="274B75BA" w14:textId="2D5FED53" w:rsidR="00A8335D" w:rsidRDefault="00A8335D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>RTRC Conduit Type SW Wall Thickness: 8” (IPS - .115”)</w:t>
      </w:r>
    </w:p>
    <w:p w14:paraId="71D297FA" w14:textId="29C80DA6" w:rsidR="007940E3" w:rsidRDefault="007940E3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>RTRC Conduit Type HW Wall Thickness:</w:t>
      </w:r>
      <w:r w:rsidR="008E69B7">
        <w:t xml:space="preserve"> </w:t>
      </w:r>
      <w:r w:rsidR="0009182C">
        <w:t xml:space="preserve">4” </w:t>
      </w:r>
      <w:r w:rsidR="008E69B7">
        <w:t xml:space="preserve">(IPS - </w:t>
      </w:r>
      <w:r w:rsidR="00BF408F">
        <w:t>.095</w:t>
      </w:r>
      <w:r w:rsidR="0009182C">
        <w:t>”</w:t>
      </w:r>
      <w:r w:rsidR="00BF408F">
        <w:t>)</w:t>
      </w:r>
      <w:r w:rsidR="00D326BB">
        <w:t xml:space="preserve">, </w:t>
      </w:r>
      <w:r w:rsidR="000F4041">
        <w:t>(ID -</w:t>
      </w:r>
      <w:r w:rsidR="006D2D30">
        <w:t xml:space="preserve"> .095”)</w:t>
      </w:r>
    </w:p>
    <w:p w14:paraId="76EC5C57" w14:textId="521F4B77" w:rsidR="000F4041" w:rsidRDefault="000F4041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 xml:space="preserve">RTRC Conduit Type HW Wall Thickness: 5” – 6” (IPS - .115”), (ID - </w:t>
      </w:r>
      <w:r w:rsidR="006D2D30">
        <w:t>.115”)</w:t>
      </w:r>
    </w:p>
    <w:p w14:paraId="0A1B9C6B" w14:textId="4E1BA211" w:rsidR="007940E3" w:rsidRDefault="007940E3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>RTRC Conduit Type XW Wall Thickness:</w:t>
      </w:r>
      <w:r w:rsidR="00292B0A">
        <w:t xml:space="preserve"> </w:t>
      </w:r>
      <w:r w:rsidR="000F4041">
        <w:t>3’</w:t>
      </w:r>
      <w:r w:rsidR="00E56217">
        <w:t xml:space="preserve">4” – 8” </w:t>
      </w:r>
      <w:r w:rsidR="00901938">
        <w:t>(IPS - .</w:t>
      </w:r>
      <w:r w:rsidR="00043B27">
        <w:t>250” - .250”), (ID - .250” - .250”)</w:t>
      </w:r>
    </w:p>
    <w:p w14:paraId="3E0251B2" w14:textId="26C121DE" w:rsidR="00B03075" w:rsidRDefault="00B03075">
      <w:pPr>
        <w:pStyle w:val="ListParagraph"/>
        <w:numPr>
          <w:ilvl w:val="2"/>
          <w:numId w:val="2"/>
        </w:numPr>
        <w:tabs>
          <w:tab w:val="left" w:pos="1271"/>
        </w:tabs>
        <w:ind w:left="1269" w:right="223" w:hanging="360"/>
        <w:jc w:val="both"/>
      </w:pPr>
      <w:r>
        <w:t xml:space="preserve">RTRC Conduit Glass Content </w:t>
      </w:r>
      <w:r w:rsidR="00FC7012">
        <w:t xml:space="preserve">minimum </w:t>
      </w:r>
      <w:r w:rsidR="00F701A2">
        <w:t>(SW</w:t>
      </w:r>
      <w:r w:rsidR="008564BF">
        <w:t xml:space="preserve"> </w:t>
      </w:r>
      <w:r w:rsidR="00FC7012">
        <w:t>68% ± 3</w:t>
      </w:r>
      <w:r w:rsidR="00F03D20">
        <w:t>%</w:t>
      </w:r>
      <w:r w:rsidR="006A1DC6">
        <w:t>),</w:t>
      </w:r>
      <w:r w:rsidR="00D80AA8">
        <w:t xml:space="preserve"> </w:t>
      </w:r>
      <w:r w:rsidR="00D80AA8" w:rsidRPr="00F50795">
        <w:rPr>
          <w:color w:val="000000" w:themeColor="text1"/>
        </w:rPr>
        <w:t>(HW</w:t>
      </w:r>
      <w:r w:rsidR="0030367F" w:rsidRPr="00F50795">
        <w:rPr>
          <w:color w:val="000000" w:themeColor="text1"/>
        </w:rPr>
        <w:t xml:space="preserve"> 68%</w:t>
      </w:r>
      <w:r w:rsidR="00F50795" w:rsidRPr="00F50795">
        <w:rPr>
          <w:color w:val="000000" w:themeColor="text1"/>
        </w:rPr>
        <w:t xml:space="preserve"> ± 3%</w:t>
      </w:r>
      <w:r w:rsidR="00D80AA8" w:rsidRPr="00F50795">
        <w:rPr>
          <w:color w:val="000000" w:themeColor="text1"/>
        </w:rPr>
        <w:t>),</w:t>
      </w:r>
      <w:r w:rsidR="004C442A" w:rsidRPr="00D80AA8">
        <w:rPr>
          <w:color w:val="FF0000"/>
        </w:rPr>
        <w:t xml:space="preserve"> </w:t>
      </w:r>
      <w:r w:rsidR="004C442A">
        <w:t>(XW 71</w:t>
      </w:r>
      <w:r w:rsidR="009164FD">
        <w:t>% ±</w:t>
      </w:r>
      <w:r w:rsidR="005A6DB7">
        <w:t xml:space="preserve"> </w:t>
      </w:r>
      <w:r w:rsidR="006A1DC6">
        <w:t xml:space="preserve">3%) per </w:t>
      </w:r>
      <w:r w:rsidR="004063E1">
        <w:t>API</w:t>
      </w:r>
      <w:r w:rsidR="00F50795">
        <w:t xml:space="preserve"> </w:t>
      </w:r>
      <w:r w:rsidR="004063E1">
        <w:t>15LR</w:t>
      </w:r>
    </w:p>
    <w:p w14:paraId="4BF2C170" w14:textId="6A45DDC8" w:rsidR="00873B71" w:rsidRDefault="00CB7C05">
      <w:pPr>
        <w:pStyle w:val="ListParagraph"/>
        <w:numPr>
          <w:ilvl w:val="2"/>
          <w:numId w:val="2"/>
        </w:numPr>
        <w:tabs>
          <w:tab w:val="left" w:pos="1271"/>
        </w:tabs>
        <w:ind w:left="1269" w:right="224" w:hanging="360"/>
        <w:jc w:val="both"/>
      </w:pPr>
      <w:r>
        <w:t xml:space="preserve">RTRC Conduit </w:t>
      </w:r>
      <w:r w:rsidR="00DE5E0B">
        <w:t>is</w:t>
      </w:r>
      <w:r>
        <w:t xml:space="preserve"> listed to </w:t>
      </w:r>
      <w:r w:rsidR="00035AAF">
        <w:t xml:space="preserve">UL 2420, </w:t>
      </w:r>
      <w:r>
        <w:t xml:space="preserve">UL 2515, </w:t>
      </w:r>
      <w:r w:rsidR="00035AAF">
        <w:t xml:space="preserve">or </w:t>
      </w:r>
      <w:r>
        <w:t>UL</w:t>
      </w:r>
      <w:r w:rsidR="00925C82">
        <w:t xml:space="preserve"> 25</w:t>
      </w:r>
      <w:r>
        <w:t>15A</w:t>
      </w:r>
      <w:r w:rsidR="00035AAF">
        <w:t>.</w:t>
      </w:r>
    </w:p>
    <w:p w14:paraId="4BF2C171" w14:textId="60B13DBB" w:rsidR="00873B71" w:rsidRDefault="00CB7C05">
      <w:pPr>
        <w:pStyle w:val="ListParagraph"/>
        <w:numPr>
          <w:ilvl w:val="2"/>
          <w:numId w:val="2"/>
        </w:numPr>
        <w:tabs>
          <w:tab w:val="left" w:pos="1271"/>
        </w:tabs>
        <w:ind w:left="1269" w:right="225" w:hanging="360"/>
        <w:jc w:val="both"/>
      </w:pPr>
      <w:r>
        <w:t xml:space="preserve">RTRC Conduit </w:t>
      </w:r>
      <w:r w:rsidR="00DE5E0B">
        <w:t>is</w:t>
      </w:r>
      <w:r>
        <w:t xml:space="preserve"> listed to CSA and manufactured in accordance with CSA C22.2 NO. 2515:19, CSA: C22.2 No. 2515.1-13 and CSA C22.2 No. 2420-09.</w:t>
      </w:r>
    </w:p>
    <w:p w14:paraId="4BF2C172" w14:textId="77777777" w:rsidR="00873B71" w:rsidRDefault="00CB7C05">
      <w:pPr>
        <w:pStyle w:val="ListParagraph"/>
        <w:numPr>
          <w:ilvl w:val="3"/>
          <w:numId w:val="2"/>
        </w:numPr>
        <w:tabs>
          <w:tab w:val="left" w:pos="1990"/>
        </w:tabs>
        <w:spacing w:line="252" w:lineRule="exact"/>
        <w:ind w:hanging="361"/>
        <w:jc w:val="both"/>
      </w:pPr>
      <w:r>
        <w:t>Thin</w:t>
      </w:r>
      <w:r>
        <w:rPr>
          <w:spacing w:val="-7"/>
        </w:rPr>
        <w:t xml:space="preserve"> </w:t>
      </w:r>
      <w:r>
        <w:t>Wall</w:t>
      </w:r>
      <w:r>
        <w:rPr>
          <w:spacing w:val="-6"/>
        </w:rPr>
        <w:t xml:space="preserve"> </w:t>
      </w:r>
      <w:r>
        <w:t>(TW)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Encased</w:t>
      </w:r>
      <w:r>
        <w:rPr>
          <w:spacing w:val="-7"/>
        </w:rPr>
        <w:t xml:space="preserve"> </w:t>
      </w:r>
      <w:r>
        <w:t>Buried</w:t>
      </w:r>
      <w:r>
        <w:rPr>
          <w:spacing w:val="-6"/>
        </w:rPr>
        <w:t xml:space="preserve"> </w:t>
      </w:r>
      <w:r>
        <w:t>(EB)</w:t>
      </w:r>
      <w:r>
        <w:rPr>
          <w:spacing w:val="-6"/>
        </w:rPr>
        <w:t xml:space="preserve"> </w:t>
      </w:r>
      <w:r>
        <w:t>installations</w:t>
      </w:r>
      <w:r>
        <w:rPr>
          <w:spacing w:val="-6"/>
        </w:rPr>
        <w:t xml:space="preserve"> </w:t>
      </w:r>
      <w:r>
        <w:rPr>
          <w:spacing w:val="-4"/>
        </w:rPr>
        <w:t>only</w:t>
      </w:r>
    </w:p>
    <w:p w14:paraId="4BF2C173" w14:textId="77777777" w:rsidR="00873B71" w:rsidRDefault="00CB7C05">
      <w:pPr>
        <w:pStyle w:val="ListParagraph"/>
        <w:numPr>
          <w:ilvl w:val="3"/>
          <w:numId w:val="2"/>
        </w:numPr>
        <w:tabs>
          <w:tab w:val="left" w:pos="1990"/>
        </w:tabs>
        <w:ind w:right="223"/>
        <w:jc w:val="both"/>
      </w:pPr>
      <w:r>
        <w:t>Standard</w:t>
      </w:r>
      <w:r>
        <w:rPr>
          <w:spacing w:val="-4"/>
        </w:rPr>
        <w:t xml:space="preserve"> </w:t>
      </w:r>
      <w:r>
        <w:t>Wall</w:t>
      </w:r>
      <w:r>
        <w:rPr>
          <w:spacing w:val="-4"/>
        </w:rPr>
        <w:t xml:space="preserve"> </w:t>
      </w:r>
      <w:r>
        <w:t>(SW)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Encased</w:t>
      </w:r>
      <w:r>
        <w:rPr>
          <w:spacing w:val="-4"/>
        </w:rPr>
        <w:t xml:space="preserve"> </w:t>
      </w:r>
      <w:r>
        <w:t>Buried</w:t>
      </w:r>
      <w:r>
        <w:rPr>
          <w:spacing w:val="-4"/>
        </w:rPr>
        <w:t xml:space="preserve"> </w:t>
      </w:r>
      <w:r>
        <w:t>(EB)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Buried</w:t>
      </w:r>
      <w:r>
        <w:rPr>
          <w:spacing w:val="-4"/>
        </w:rPr>
        <w:t xml:space="preserve"> </w:t>
      </w:r>
      <w:r>
        <w:t>(DB)</w:t>
      </w:r>
      <w:r>
        <w:rPr>
          <w:spacing w:val="-4"/>
        </w:rPr>
        <w:t xml:space="preserve"> </w:t>
      </w:r>
      <w:r>
        <w:t>installations</w:t>
      </w:r>
      <w:r>
        <w:rPr>
          <w:spacing w:val="-4"/>
        </w:rPr>
        <w:t xml:space="preserve"> </w:t>
      </w:r>
      <w:r>
        <w:t>or exposed installations in non-hazardous Locations</w:t>
      </w:r>
    </w:p>
    <w:p w14:paraId="4BF2C174" w14:textId="77777777" w:rsidR="00873B71" w:rsidRDefault="00CB7C05">
      <w:pPr>
        <w:pStyle w:val="ListParagraph"/>
        <w:numPr>
          <w:ilvl w:val="3"/>
          <w:numId w:val="2"/>
        </w:numPr>
        <w:tabs>
          <w:tab w:val="left" w:pos="1990"/>
        </w:tabs>
        <w:ind w:right="223"/>
        <w:jc w:val="both"/>
      </w:pPr>
      <w:r>
        <w:t>Heavy</w:t>
      </w:r>
      <w:r>
        <w:rPr>
          <w:spacing w:val="-16"/>
        </w:rPr>
        <w:t xml:space="preserve"> </w:t>
      </w:r>
      <w:r>
        <w:t>Wall</w:t>
      </w:r>
      <w:r>
        <w:rPr>
          <w:spacing w:val="-15"/>
        </w:rPr>
        <w:t xml:space="preserve"> </w:t>
      </w:r>
      <w:r>
        <w:t>(HW)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Encased</w:t>
      </w:r>
      <w:r>
        <w:rPr>
          <w:spacing w:val="-15"/>
        </w:rPr>
        <w:t xml:space="preserve"> </w:t>
      </w:r>
      <w:r>
        <w:t>Buried</w:t>
      </w:r>
      <w:r>
        <w:rPr>
          <w:spacing w:val="-15"/>
        </w:rPr>
        <w:t xml:space="preserve"> </w:t>
      </w:r>
      <w:r>
        <w:t>(EB)</w:t>
      </w:r>
      <w:r>
        <w:rPr>
          <w:spacing w:val="-15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Direct</w:t>
      </w:r>
      <w:r>
        <w:rPr>
          <w:spacing w:val="-15"/>
        </w:rPr>
        <w:t xml:space="preserve"> </w:t>
      </w:r>
      <w:r>
        <w:t>Buried</w:t>
      </w:r>
      <w:r>
        <w:rPr>
          <w:spacing w:val="-15"/>
        </w:rPr>
        <w:t xml:space="preserve"> </w:t>
      </w:r>
      <w:r>
        <w:t>(DB)</w:t>
      </w:r>
      <w:r>
        <w:rPr>
          <w:spacing w:val="-16"/>
        </w:rPr>
        <w:t xml:space="preserve"> </w:t>
      </w:r>
      <w:r>
        <w:t>installations</w:t>
      </w:r>
      <w:r>
        <w:rPr>
          <w:spacing w:val="-15"/>
        </w:rPr>
        <w:t xml:space="preserve"> </w:t>
      </w:r>
      <w:r>
        <w:t>where soil conditions require enhanced mechanical protection or exposed installations with enhanced mechanical protection in non-hazardous locations.</w:t>
      </w:r>
    </w:p>
    <w:p w14:paraId="4BF2C175" w14:textId="77777777" w:rsidR="00873B71" w:rsidRDefault="00873B71">
      <w:pPr>
        <w:pStyle w:val="BodyText"/>
        <w:spacing w:before="11"/>
        <w:rPr>
          <w:sz w:val="21"/>
        </w:rPr>
      </w:pPr>
    </w:p>
    <w:p w14:paraId="4BF2C176" w14:textId="3DF95C48" w:rsidR="00873B71" w:rsidRDefault="00CB7C05">
      <w:pPr>
        <w:pStyle w:val="ListParagraph"/>
        <w:numPr>
          <w:ilvl w:val="1"/>
          <w:numId w:val="2"/>
        </w:numPr>
        <w:tabs>
          <w:tab w:val="left" w:pos="881"/>
        </w:tabs>
        <w:ind w:left="880" w:hanging="422"/>
      </w:pPr>
      <w:r>
        <w:rPr>
          <w:w w:val="95"/>
        </w:rPr>
        <w:t>R</w:t>
      </w:r>
      <w:r w:rsidR="003679C4">
        <w:rPr>
          <w:w w:val="95"/>
        </w:rPr>
        <w:t>EINFORCED THERMOSETTING RESIN</w:t>
      </w:r>
      <w:r w:rsidR="004372B9">
        <w:rPr>
          <w:w w:val="95"/>
        </w:rPr>
        <w:t xml:space="preserve"> </w:t>
      </w:r>
      <w:r>
        <w:rPr>
          <w:w w:val="95"/>
        </w:rPr>
        <w:t>FITTINGS-</w:t>
      </w:r>
      <w:r>
        <w:rPr>
          <w:spacing w:val="-2"/>
          <w:w w:val="95"/>
        </w:rPr>
        <w:t>E</w:t>
      </w:r>
      <w:r w:rsidR="005859D8">
        <w:rPr>
          <w:spacing w:val="-2"/>
          <w:w w:val="95"/>
        </w:rPr>
        <w:t>POXY</w:t>
      </w:r>
    </w:p>
    <w:p w14:paraId="4BF2C177" w14:textId="77777777" w:rsidR="00873B71" w:rsidRDefault="00873B71">
      <w:pPr>
        <w:pStyle w:val="BodyText"/>
      </w:pPr>
    </w:p>
    <w:p w14:paraId="4BF2C178" w14:textId="1A38EFD4" w:rsidR="00873B71" w:rsidRDefault="00CB7C05">
      <w:pPr>
        <w:pStyle w:val="ListParagraph"/>
        <w:numPr>
          <w:ilvl w:val="2"/>
          <w:numId w:val="2"/>
        </w:numPr>
        <w:tabs>
          <w:tab w:val="left" w:pos="1181"/>
        </w:tabs>
        <w:ind w:left="1179" w:right="222" w:hanging="360"/>
        <w:jc w:val="both"/>
      </w:pPr>
      <w:r>
        <w:t xml:space="preserve">Basis-of-Design Product: Subject to compliance with requirements, provide </w:t>
      </w:r>
      <w:r w:rsidR="00955A8C">
        <w:t xml:space="preserve">Atkore </w:t>
      </w:r>
      <w:r>
        <w:t>FRE</w:t>
      </w:r>
      <w:r w:rsidR="00F54571">
        <w:t xml:space="preserve">® </w:t>
      </w:r>
      <w:r>
        <w:t xml:space="preserve">Composites </w:t>
      </w:r>
      <w:r w:rsidR="00955A8C">
        <w:t>(</w:t>
      </w:r>
      <w:r>
        <w:t>RTRC</w:t>
      </w:r>
      <w:r w:rsidR="00955A8C">
        <w:t>)</w:t>
      </w:r>
      <w:r>
        <w:t xml:space="preserve"> fiberglass fittings.</w:t>
      </w:r>
    </w:p>
    <w:p w14:paraId="4BF2C179" w14:textId="6E37C4C8" w:rsidR="00873B71" w:rsidRDefault="00CB7C05">
      <w:pPr>
        <w:pStyle w:val="ListParagraph"/>
        <w:numPr>
          <w:ilvl w:val="2"/>
          <w:numId w:val="2"/>
        </w:numPr>
        <w:tabs>
          <w:tab w:val="left" w:pos="1181"/>
        </w:tabs>
        <w:spacing w:before="1"/>
        <w:ind w:left="1179" w:right="223"/>
        <w:jc w:val="both"/>
      </w:pPr>
      <w:r>
        <w:t>Fiberglass</w:t>
      </w:r>
      <w:r>
        <w:rPr>
          <w:spacing w:val="-7"/>
        </w:rPr>
        <w:t xml:space="preserve"> </w:t>
      </w:r>
      <w:r>
        <w:t>conduit</w:t>
      </w:r>
      <w:r>
        <w:rPr>
          <w:spacing w:val="-5"/>
        </w:rPr>
        <w:t xml:space="preserve"> </w:t>
      </w:r>
      <w:r>
        <w:t>fittings,</w:t>
      </w:r>
      <w:r>
        <w:rPr>
          <w:spacing w:val="-5"/>
        </w:rPr>
        <w:t xml:space="preserve"> </w:t>
      </w:r>
      <w:r>
        <w:t>elbows,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accessories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 xml:space="preserve">same filament winding process, methods, </w:t>
      </w:r>
      <w:r w:rsidR="009B37EF">
        <w:t>chemicals,</w:t>
      </w:r>
      <w:r>
        <w:t xml:space="preserve"> and materials as the conduits and have a minimum socket depth and an inside bell design consistent with the conduit.</w:t>
      </w:r>
    </w:p>
    <w:p w14:paraId="4BF2C17B" w14:textId="77777777" w:rsidR="00873B71" w:rsidRDefault="00CB7C05">
      <w:pPr>
        <w:pStyle w:val="ListParagraph"/>
        <w:numPr>
          <w:ilvl w:val="2"/>
          <w:numId w:val="2"/>
        </w:numPr>
        <w:tabs>
          <w:tab w:val="left" w:pos="1181"/>
        </w:tabs>
        <w:jc w:val="both"/>
      </w:pPr>
      <w:r>
        <w:t>Manufacturing</w:t>
      </w:r>
      <w:r>
        <w:rPr>
          <w:spacing w:val="-14"/>
        </w:rPr>
        <w:t xml:space="preserve"> </w:t>
      </w:r>
      <w:r>
        <w:rPr>
          <w:spacing w:val="-2"/>
        </w:rPr>
        <w:t>process.</w:t>
      </w:r>
    </w:p>
    <w:p w14:paraId="4BF2C17C" w14:textId="474D9732" w:rsidR="00873B71" w:rsidRDefault="00CB7C05" w:rsidP="003209EB">
      <w:pPr>
        <w:pStyle w:val="BodyText"/>
        <w:numPr>
          <w:ilvl w:val="0"/>
          <w:numId w:val="7"/>
        </w:numPr>
        <w:ind w:right="223"/>
        <w:jc w:val="both"/>
      </w:pPr>
      <w:r>
        <w:t>Fittings shall use the same filament winding process, methods, and components as used to manufacture the fiberglass conduit.</w:t>
      </w:r>
    </w:p>
    <w:p w14:paraId="4BF2C17D" w14:textId="3569604E" w:rsidR="00873B71" w:rsidRDefault="00CB7C05">
      <w:pPr>
        <w:pStyle w:val="ListParagraph"/>
        <w:numPr>
          <w:ilvl w:val="2"/>
          <w:numId w:val="2"/>
        </w:numPr>
        <w:tabs>
          <w:tab w:val="left" w:pos="1181"/>
        </w:tabs>
        <w:ind w:left="1179" w:right="223" w:hanging="360"/>
        <w:jc w:val="both"/>
      </w:pPr>
      <w:r>
        <w:t xml:space="preserve">All elbows </w:t>
      </w:r>
      <w:r w:rsidR="00DE5E0B">
        <w:t>comply with</w:t>
      </w:r>
      <w:r>
        <w:t xml:space="preserve"> the nominal radius within plus or minus 3 degrees.</w:t>
      </w:r>
      <w:r>
        <w:rPr>
          <w:spacing w:val="-1"/>
        </w:rPr>
        <w:t xml:space="preserve"> </w:t>
      </w:r>
      <w:r>
        <w:t xml:space="preserve">Wall thicknesses </w:t>
      </w:r>
      <w:r w:rsidR="00DE5E0B">
        <w:t>complies with</w:t>
      </w:r>
      <w:r>
        <w:t xml:space="preserve"> tolerances as indicated in the applicable standards below.</w:t>
      </w:r>
    </w:p>
    <w:p w14:paraId="4BF2C181" w14:textId="4E1074B5" w:rsidR="00873B71" w:rsidRDefault="00CB7C05" w:rsidP="00BD294D">
      <w:pPr>
        <w:pStyle w:val="ListParagraph"/>
        <w:numPr>
          <w:ilvl w:val="2"/>
          <w:numId w:val="2"/>
        </w:numPr>
        <w:tabs>
          <w:tab w:val="left" w:pos="1181"/>
        </w:tabs>
        <w:spacing w:before="80" w:line="252" w:lineRule="exact"/>
        <w:ind w:left="1179" w:right="224" w:hanging="360"/>
        <w:jc w:val="both"/>
      </w:pPr>
      <w:r>
        <w:t>All type SW, HW, XW</w:t>
      </w:r>
      <w:r w:rsidR="00FE45A2">
        <w:t xml:space="preserve"> HazGuard®</w:t>
      </w:r>
      <w:r>
        <w:t xml:space="preserve"> conduits, elbows and fittings </w:t>
      </w:r>
      <w:r w:rsidR="00DE5E0B">
        <w:t>are</w:t>
      </w:r>
      <w:r>
        <w:t xml:space="preserve"> durably and legibly marked in accordance</w:t>
      </w:r>
      <w:r w:rsidRPr="00BD294D">
        <w:rPr>
          <w:spacing w:val="-1"/>
        </w:rPr>
        <w:t xml:space="preserve"> </w:t>
      </w:r>
      <w:r w:rsidR="00F62567">
        <w:t>UL Standards.</w:t>
      </w:r>
      <w:r>
        <w:t>as</w:t>
      </w:r>
      <w:r w:rsidRPr="00BD294D">
        <w:rPr>
          <w:spacing w:val="13"/>
        </w:rPr>
        <w:t xml:space="preserve"> </w:t>
      </w:r>
      <w:r>
        <w:t>applicable.</w:t>
      </w:r>
      <w:r w:rsidRPr="00BD294D">
        <w:rPr>
          <w:spacing w:val="13"/>
        </w:rPr>
        <w:t xml:space="preserve"> </w:t>
      </w:r>
      <w:r w:rsidRPr="00BD294D">
        <w:rPr>
          <w:spacing w:val="-5"/>
        </w:rPr>
        <w:t>In</w:t>
      </w:r>
      <w:r w:rsidR="00BD294D" w:rsidRPr="00BD294D">
        <w:rPr>
          <w:spacing w:val="-5"/>
        </w:rPr>
        <w:t xml:space="preserve"> </w:t>
      </w:r>
      <w:r>
        <w:t>addition,</w:t>
      </w:r>
      <w:r w:rsidRPr="00BD294D">
        <w:rPr>
          <w:spacing w:val="-6"/>
        </w:rPr>
        <w:t xml:space="preserve"> </w:t>
      </w:r>
      <w:r>
        <w:t>the</w:t>
      </w:r>
      <w:r w:rsidRPr="00BD294D">
        <w:rPr>
          <w:spacing w:val="-7"/>
        </w:rPr>
        <w:t xml:space="preserve"> </w:t>
      </w:r>
      <w:r>
        <w:t>following</w:t>
      </w:r>
      <w:r w:rsidRPr="00BD294D">
        <w:rPr>
          <w:spacing w:val="-6"/>
        </w:rPr>
        <w:t xml:space="preserve"> </w:t>
      </w:r>
      <w:r>
        <w:t>information</w:t>
      </w:r>
      <w:r w:rsidRPr="00BD294D">
        <w:rPr>
          <w:spacing w:val="-6"/>
        </w:rPr>
        <w:t xml:space="preserve"> </w:t>
      </w:r>
      <w:r>
        <w:t>shall</w:t>
      </w:r>
      <w:r w:rsidRPr="00BD294D">
        <w:rPr>
          <w:spacing w:val="-6"/>
        </w:rPr>
        <w:t xml:space="preserve"> </w:t>
      </w:r>
      <w:r>
        <w:t>be</w:t>
      </w:r>
      <w:r w:rsidRPr="00BD294D">
        <w:rPr>
          <w:spacing w:val="-6"/>
        </w:rPr>
        <w:t xml:space="preserve"> </w:t>
      </w:r>
      <w:r>
        <w:t>included</w:t>
      </w:r>
      <w:r w:rsidRPr="00BD294D">
        <w:rPr>
          <w:spacing w:val="-6"/>
        </w:rPr>
        <w:t xml:space="preserve"> </w:t>
      </w:r>
      <w:r>
        <w:t>in</w:t>
      </w:r>
      <w:r w:rsidRPr="00BD294D">
        <w:rPr>
          <w:spacing w:val="-6"/>
        </w:rPr>
        <w:t xml:space="preserve"> </w:t>
      </w:r>
      <w:r>
        <w:t>the</w:t>
      </w:r>
      <w:r w:rsidRPr="00BD294D">
        <w:rPr>
          <w:spacing w:val="-6"/>
        </w:rPr>
        <w:t xml:space="preserve"> </w:t>
      </w:r>
      <w:r w:rsidRPr="00BD294D">
        <w:rPr>
          <w:spacing w:val="-2"/>
        </w:rPr>
        <w:t>marking:</w:t>
      </w:r>
    </w:p>
    <w:p w14:paraId="4BF2C182" w14:textId="7E265C35" w:rsidR="00873B71" w:rsidRDefault="00CB7C05">
      <w:pPr>
        <w:pStyle w:val="ListParagraph"/>
        <w:numPr>
          <w:ilvl w:val="3"/>
          <w:numId w:val="2"/>
        </w:numPr>
        <w:tabs>
          <w:tab w:val="left" w:pos="1990"/>
        </w:tabs>
        <w:spacing w:line="252" w:lineRule="exact"/>
      </w:pPr>
      <w:r>
        <w:t>UL2515,</w:t>
      </w:r>
      <w:r>
        <w:rPr>
          <w:spacing w:val="-6"/>
        </w:rPr>
        <w:t xml:space="preserve"> </w:t>
      </w:r>
      <w:r>
        <w:t>UL2515A</w:t>
      </w:r>
      <w:r>
        <w:rPr>
          <w:spacing w:val="-5"/>
        </w:rPr>
        <w:t xml:space="preserve"> </w:t>
      </w:r>
      <w:r>
        <w:t>(For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XW</w:t>
      </w:r>
      <w:r>
        <w:rPr>
          <w:spacing w:val="-6"/>
        </w:rPr>
        <w:t xml:space="preserve"> </w:t>
      </w:r>
      <w:r w:rsidR="00FE45A2">
        <w:rPr>
          <w:spacing w:val="-6"/>
        </w:rPr>
        <w:t xml:space="preserve">HazGuard® </w:t>
      </w:r>
      <w:r>
        <w:t>Only)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2"/>
        </w:rPr>
        <w:t>UL2420</w:t>
      </w:r>
    </w:p>
    <w:p w14:paraId="4BF2C183" w14:textId="3FC6A523" w:rsidR="00873B71" w:rsidRDefault="00CB7C05">
      <w:pPr>
        <w:pStyle w:val="ListParagraph"/>
        <w:numPr>
          <w:ilvl w:val="3"/>
          <w:numId w:val="2"/>
        </w:numPr>
        <w:tabs>
          <w:tab w:val="left" w:pos="1990"/>
        </w:tabs>
        <w:ind w:right="224"/>
      </w:pPr>
      <w:r>
        <w:t>CSA C22.2 NO. 2515:19, CSA: C22.2 No. 2515.1-13 (For Type XW</w:t>
      </w:r>
      <w:r w:rsidR="00FE45A2">
        <w:t xml:space="preserve"> HazGuard®</w:t>
      </w:r>
      <w:r>
        <w:t xml:space="preserve"> only) &amp; CSA C22.2 No. 2420-09</w:t>
      </w:r>
    </w:p>
    <w:p w14:paraId="4BF2C184" w14:textId="1C677830" w:rsidR="00873B71" w:rsidRDefault="00CB7C05">
      <w:pPr>
        <w:pStyle w:val="ListParagraph"/>
        <w:numPr>
          <w:ilvl w:val="3"/>
          <w:numId w:val="2"/>
        </w:numPr>
        <w:tabs>
          <w:tab w:val="left" w:pos="1990"/>
        </w:tabs>
        <w:spacing w:before="1"/>
        <w:ind w:right="222"/>
      </w:pPr>
      <w:r>
        <w:t>Manufactur</w:t>
      </w:r>
      <w:r w:rsidR="004C0885">
        <w:t>er</w:t>
      </w:r>
      <w:r w:rsidR="00C53E1A">
        <w:t xml:space="preserve"> Listed</w:t>
      </w:r>
    </w:p>
    <w:p w14:paraId="4BF2C185" w14:textId="77777777" w:rsidR="00873B71" w:rsidRDefault="00CB7C05">
      <w:pPr>
        <w:pStyle w:val="ListParagraph"/>
        <w:numPr>
          <w:ilvl w:val="3"/>
          <w:numId w:val="2"/>
        </w:numPr>
        <w:tabs>
          <w:tab w:val="left" w:pos="1990"/>
        </w:tabs>
        <w:spacing w:line="252" w:lineRule="exact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manufacturing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conduit,</w:t>
      </w:r>
      <w:r>
        <w:rPr>
          <w:spacing w:val="-6"/>
        </w:rPr>
        <w:t xml:space="preserve"> </w:t>
      </w:r>
      <w:r>
        <w:t>elbows,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fittings.</w:t>
      </w:r>
    </w:p>
    <w:p w14:paraId="4BF2C187" w14:textId="77777777" w:rsidR="00873B71" w:rsidRDefault="00CB7C05">
      <w:pPr>
        <w:pStyle w:val="ListParagraph"/>
        <w:numPr>
          <w:ilvl w:val="2"/>
          <w:numId w:val="2"/>
        </w:numPr>
        <w:tabs>
          <w:tab w:val="left" w:pos="1181"/>
        </w:tabs>
      </w:pPr>
      <w:r>
        <w:t>Fittings,</w:t>
      </w:r>
      <w:r>
        <w:rPr>
          <w:spacing w:val="-6"/>
        </w:rPr>
        <w:t xml:space="preserve"> </w:t>
      </w:r>
      <w:r>
        <w:t>General:</w:t>
      </w:r>
      <w:r>
        <w:rPr>
          <w:spacing w:val="-6"/>
        </w:rPr>
        <w:t xml:space="preserve"> </w:t>
      </w:r>
      <w:r>
        <w:t>Listed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labeled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type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conduit,</w:t>
      </w:r>
      <w:r>
        <w:rPr>
          <w:spacing w:val="-6"/>
        </w:rPr>
        <w:t xml:space="preserve"> </w:t>
      </w:r>
      <w:r>
        <w:t>location,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use.</w:t>
      </w:r>
    </w:p>
    <w:p w14:paraId="4BF2C188" w14:textId="6BF15BF3" w:rsidR="00873B71" w:rsidRDefault="00CB7C05">
      <w:pPr>
        <w:pStyle w:val="ListParagraph"/>
        <w:numPr>
          <w:ilvl w:val="2"/>
          <w:numId w:val="2"/>
        </w:numPr>
        <w:tabs>
          <w:tab w:val="left" w:pos="1181"/>
        </w:tabs>
        <w:spacing w:before="1"/>
        <w:ind w:left="1179" w:right="223" w:hanging="360"/>
      </w:pPr>
      <w:r>
        <w:t>Fittings for RTRC compl</w:t>
      </w:r>
      <w:r w:rsidR="00DE5E0B">
        <w:t>ies</w:t>
      </w:r>
      <w:r>
        <w:t xml:space="preserve"> with </w:t>
      </w:r>
      <w:r w:rsidR="005837E2">
        <w:t xml:space="preserve">UL 2420, </w:t>
      </w:r>
      <w:r>
        <w:t>UL 2515,</w:t>
      </w:r>
      <w:r w:rsidR="0061723D">
        <w:t xml:space="preserve"> or</w:t>
      </w:r>
      <w:r>
        <w:t xml:space="preserve"> UL</w:t>
      </w:r>
      <w:r w:rsidR="00475DE3">
        <w:t xml:space="preserve"> </w:t>
      </w:r>
      <w:r>
        <w:t>2515A</w:t>
      </w:r>
      <w:r w:rsidR="0061723D">
        <w:t>.</w:t>
      </w:r>
    </w:p>
    <w:p w14:paraId="4BF2C189" w14:textId="44CE3FC3" w:rsidR="00873B71" w:rsidRDefault="00CB7C05">
      <w:pPr>
        <w:pStyle w:val="ListParagraph"/>
        <w:numPr>
          <w:ilvl w:val="2"/>
          <w:numId w:val="2"/>
        </w:numPr>
        <w:tabs>
          <w:tab w:val="left" w:pos="1181"/>
        </w:tabs>
        <w:ind w:left="1179" w:right="225" w:hanging="360"/>
        <w:jc w:val="both"/>
      </w:pPr>
      <w:r>
        <w:t>Fittings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RTRC</w:t>
      </w:r>
      <w:r>
        <w:rPr>
          <w:spacing w:val="-8"/>
        </w:rPr>
        <w:t xml:space="preserve"> </w:t>
      </w:r>
      <w:r w:rsidR="00DE5E0B">
        <w:t>complies with</w:t>
      </w:r>
      <w:r>
        <w:rPr>
          <w:spacing w:val="-8"/>
        </w:rPr>
        <w:t xml:space="preserve"> </w:t>
      </w:r>
      <w:r>
        <w:t>CSA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manufactured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CSA</w:t>
      </w:r>
      <w:r>
        <w:rPr>
          <w:spacing w:val="-8"/>
        </w:rPr>
        <w:t xml:space="preserve"> </w:t>
      </w:r>
      <w:r>
        <w:t>C22.2 NO. 2515:19, CSA: C22.2 No. 2515.1-13 and CSA C22.2 No. 2420-09</w:t>
      </w:r>
    </w:p>
    <w:p w14:paraId="4BF2C18A" w14:textId="77777777" w:rsidR="00873B71" w:rsidRPr="00F5007B" w:rsidRDefault="00CB7C05">
      <w:pPr>
        <w:pStyle w:val="ListParagraph"/>
        <w:numPr>
          <w:ilvl w:val="2"/>
          <w:numId w:val="2"/>
        </w:numPr>
        <w:tabs>
          <w:tab w:val="left" w:pos="1180"/>
          <w:tab w:val="left" w:pos="1181"/>
        </w:tabs>
        <w:spacing w:line="252" w:lineRule="exact"/>
      </w:pPr>
      <w:r>
        <w:t>Adhesives: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recommended</w:t>
      </w:r>
      <w:r>
        <w:rPr>
          <w:spacing w:val="-7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conduit</w:t>
      </w:r>
      <w:r>
        <w:rPr>
          <w:spacing w:val="-7"/>
        </w:rPr>
        <w:t xml:space="preserve"> </w:t>
      </w:r>
      <w:r>
        <w:rPr>
          <w:spacing w:val="-2"/>
        </w:rPr>
        <w:t>manufacturer.</w:t>
      </w:r>
    </w:p>
    <w:p w14:paraId="3FE42511" w14:textId="77777777" w:rsidR="00F5007B" w:rsidRPr="00F5007B" w:rsidRDefault="00F5007B" w:rsidP="00F5007B">
      <w:pPr>
        <w:pStyle w:val="ListParagraph"/>
        <w:tabs>
          <w:tab w:val="left" w:pos="1180"/>
          <w:tab w:val="left" w:pos="1181"/>
        </w:tabs>
        <w:spacing w:line="252" w:lineRule="exact"/>
        <w:ind w:left="1180" w:firstLine="0"/>
      </w:pPr>
    </w:p>
    <w:p w14:paraId="0D382A36" w14:textId="6FCC0710" w:rsidR="00F5007B" w:rsidRDefault="00F5007B" w:rsidP="00F5007B">
      <w:pPr>
        <w:pStyle w:val="Heading1"/>
        <w:ind w:left="0" w:firstLine="0"/>
      </w:pPr>
      <w:r>
        <w:t>PART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Pr="00120725">
        <w:rPr>
          <w:szCs w:val="24"/>
        </w:rPr>
        <w:t>EXECUTION</w:t>
      </w:r>
    </w:p>
    <w:p w14:paraId="4BF2C18B" w14:textId="77777777" w:rsidR="00873B71" w:rsidRDefault="00873B71">
      <w:pPr>
        <w:pStyle w:val="BodyText"/>
        <w:spacing w:before="4"/>
        <w:rPr>
          <w:sz w:val="23"/>
        </w:rPr>
      </w:pPr>
    </w:p>
    <w:p w14:paraId="4BF2C18C" w14:textId="77777777" w:rsidR="00873B71" w:rsidRDefault="00CB7C05">
      <w:pPr>
        <w:pStyle w:val="Heading1"/>
        <w:numPr>
          <w:ilvl w:val="1"/>
          <w:numId w:val="1"/>
        </w:numPr>
        <w:tabs>
          <w:tab w:val="left" w:pos="827"/>
        </w:tabs>
        <w:spacing w:before="1"/>
      </w:pPr>
      <w:r>
        <w:rPr>
          <w:spacing w:val="-2"/>
        </w:rPr>
        <w:t>INSTALLATION</w:t>
      </w:r>
    </w:p>
    <w:p w14:paraId="4BF2C18D" w14:textId="77777777" w:rsidR="00873B71" w:rsidRDefault="00873B71">
      <w:pPr>
        <w:pStyle w:val="BodyText"/>
        <w:spacing w:before="10"/>
        <w:rPr>
          <w:sz w:val="21"/>
        </w:rPr>
      </w:pPr>
    </w:p>
    <w:p w14:paraId="4BF2C18E" w14:textId="77777777" w:rsidR="00873B71" w:rsidRDefault="00CB7C05">
      <w:pPr>
        <w:pStyle w:val="ListParagraph"/>
        <w:numPr>
          <w:ilvl w:val="2"/>
          <w:numId w:val="1"/>
        </w:numPr>
        <w:tabs>
          <w:tab w:val="left" w:pos="1181"/>
        </w:tabs>
        <w:ind w:left="1179" w:right="223" w:hanging="360"/>
        <w:jc w:val="both"/>
      </w:pPr>
      <w:r>
        <w:t>Reinforced Thermosetting Resin Conduit, elbows and fittings shall be installed in compliance with the latest version of the National Electrical Code® (NEC®) and other applicable codes and standards as indicated elsewhere in these specifications.</w:t>
      </w:r>
    </w:p>
    <w:p w14:paraId="4BF2C18F" w14:textId="77777777" w:rsidR="00873B71" w:rsidRDefault="00CB7C05">
      <w:pPr>
        <w:pStyle w:val="ListParagraph"/>
        <w:numPr>
          <w:ilvl w:val="2"/>
          <w:numId w:val="1"/>
        </w:numPr>
        <w:tabs>
          <w:tab w:val="left" w:pos="1181"/>
        </w:tabs>
        <w:spacing w:before="1"/>
        <w:ind w:left="1179" w:right="221" w:hanging="360"/>
        <w:jc w:val="both"/>
        <w:rPr>
          <w:i/>
        </w:rPr>
      </w:pPr>
      <w:r>
        <w:t xml:space="preserve">Reinforced Thermosetting Resin Conduit, elbows and fittings shall be installed in </w:t>
      </w:r>
      <w:r>
        <w:lastRenderedPageBreak/>
        <w:t xml:space="preserve">accordance with NECA National Electrical Installation Standard (NEIS) 111, </w:t>
      </w:r>
      <w:r>
        <w:rPr>
          <w:i/>
        </w:rPr>
        <w:t>Standard for Installing Nonmetallic Raceways.</w:t>
      </w:r>
    </w:p>
    <w:p w14:paraId="4BF2C190" w14:textId="0DC1FDAF" w:rsidR="00873B71" w:rsidRDefault="00CB7C05">
      <w:pPr>
        <w:pStyle w:val="ListParagraph"/>
        <w:numPr>
          <w:ilvl w:val="2"/>
          <w:numId w:val="1"/>
        </w:numPr>
        <w:tabs>
          <w:tab w:val="left" w:pos="1181"/>
        </w:tabs>
        <w:ind w:left="1179" w:right="222" w:hanging="360"/>
        <w:jc w:val="both"/>
      </w:pPr>
      <w:r>
        <w:t>Reinforced Thermosetting Resin Conduit, elbows and fittings shall be installed in compliance with the latest version of the CSA C22.1:21 Canadian Electrical Code (CEC), Part I, Safety Standard for Electrical Installations.</w:t>
      </w:r>
    </w:p>
    <w:p w14:paraId="662DC809" w14:textId="124499E0" w:rsidR="00B1257B" w:rsidRDefault="00B1257B">
      <w:pPr>
        <w:pStyle w:val="ListParagraph"/>
        <w:numPr>
          <w:ilvl w:val="2"/>
          <w:numId w:val="1"/>
        </w:numPr>
        <w:tabs>
          <w:tab w:val="left" w:pos="1181"/>
        </w:tabs>
        <w:ind w:left="1179" w:right="222" w:hanging="360"/>
        <w:jc w:val="both"/>
      </w:pPr>
      <w:r>
        <w:t>Reinfor</w:t>
      </w:r>
      <w:r w:rsidR="00277B4F">
        <w:t>ced Thermosetting Resin Conduit man</w:t>
      </w:r>
      <w:r w:rsidR="00400262">
        <w:t xml:space="preserve">ufacturer </w:t>
      </w:r>
      <w:r w:rsidR="009046D4">
        <w:t xml:space="preserve">will </w:t>
      </w:r>
      <w:r w:rsidR="00400262">
        <w:t xml:space="preserve">provide field </w:t>
      </w:r>
      <w:r w:rsidR="00AC43FF">
        <w:t>c</w:t>
      </w:r>
      <w:r w:rsidR="00400262">
        <w:t xml:space="preserve">ertified </w:t>
      </w:r>
      <w:r w:rsidR="00AC43FF">
        <w:t>i</w:t>
      </w:r>
      <w:r w:rsidR="00400262">
        <w:t>nstallation tra</w:t>
      </w:r>
      <w:r w:rsidR="00AC43FF">
        <w:t xml:space="preserve">ining onsite. The manufacturer </w:t>
      </w:r>
      <w:r w:rsidR="00D81E4E">
        <w:t>will</w:t>
      </w:r>
      <w:r w:rsidR="00AC43FF">
        <w:t xml:space="preserve"> provide training ensuring </w:t>
      </w:r>
      <w:r w:rsidR="006935C4">
        <w:t>installation in accordance with manufacturers specifications and warranties</w:t>
      </w:r>
      <w:r w:rsidR="00E05148">
        <w:t>.</w:t>
      </w:r>
    </w:p>
    <w:p w14:paraId="45CB1676" w14:textId="3CB31878" w:rsidR="00DF441F" w:rsidRDefault="00DF441F">
      <w:pPr>
        <w:pStyle w:val="ListParagraph"/>
        <w:numPr>
          <w:ilvl w:val="2"/>
          <w:numId w:val="1"/>
        </w:numPr>
        <w:tabs>
          <w:tab w:val="left" w:pos="1181"/>
        </w:tabs>
        <w:ind w:left="1179" w:right="222" w:hanging="360"/>
        <w:jc w:val="both"/>
      </w:pPr>
      <w:r>
        <w:t xml:space="preserve">Upon completion of certified installation training, contractors will </w:t>
      </w:r>
      <w:r w:rsidR="00073586">
        <w:t xml:space="preserve">receive </w:t>
      </w:r>
      <w:r>
        <w:t xml:space="preserve">certificate of completion </w:t>
      </w:r>
      <w:r w:rsidR="00902617">
        <w:t>and provide as requested by owner.</w:t>
      </w:r>
    </w:p>
    <w:p w14:paraId="4BF2C191" w14:textId="77777777" w:rsidR="00873B71" w:rsidRDefault="00CB7C05">
      <w:pPr>
        <w:pStyle w:val="ListParagraph"/>
        <w:numPr>
          <w:ilvl w:val="2"/>
          <w:numId w:val="1"/>
        </w:numPr>
        <w:tabs>
          <w:tab w:val="left" w:pos="1181"/>
        </w:tabs>
        <w:ind w:left="1179" w:right="224" w:hanging="360"/>
        <w:jc w:val="both"/>
      </w:pPr>
      <w:r>
        <w:t>RTRC type SW &amp; HW conduit shall be acceptable in non-hazardous locations as defined by National Electrical Code® (NEC®) and Canadian Electrical Code (CEC).</w:t>
      </w:r>
    </w:p>
    <w:p w14:paraId="4BF2C192" w14:textId="6078C3E8" w:rsidR="00873B71" w:rsidRPr="00FE45A2" w:rsidRDefault="00CB7C05">
      <w:pPr>
        <w:pStyle w:val="ListParagraph"/>
        <w:numPr>
          <w:ilvl w:val="2"/>
          <w:numId w:val="1"/>
        </w:numPr>
        <w:tabs>
          <w:tab w:val="left" w:pos="1181"/>
        </w:tabs>
        <w:ind w:left="1179" w:right="225" w:hanging="360"/>
        <w:jc w:val="both"/>
        <w:rPr>
          <w:rStyle w:val="normaltextrun"/>
        </w:rPr>
      </w:pPr>
      <w:r w:rsidRPr="00145BB6">
        <w:t>RTRC</w:t>
      </w:r>
      <w:r w:rsidRPr="00145BB6">
        <w:rPr>
          <w:spacing w:val="-10"/>
        </w:rPr>
        <w:t xml:space="preserve"> </w:t>
      </w:r>
      <w:r w:rsidRPr="00145BB6">
        <w:t>type</w:t>
      </w:r>
      <w:r w:rsidRPr="00145BB6">
        <w:rPr>
          <w:spacing w:val="-10"/>
        </w:rPr>
        <w:t xml:space="preserve"> </w:t>
      </w:r>
      <w:r w:rsidRPr="00145BB6">
        <w:t>XW</w:t>
      </w:r>
      <w:r w:rsidR="005753E2">
        <w:t xml:space="preserve"> HazGuard®</w:t>
      </w:r>
      <w:r w:rsidRPr="00145BB6">
        <w:rPr>
          <w:spacing w:val="-10"/>
        </w:rPr>
        <w:t xml:space="preserve"> </w:t>
      </w:r>
      <w:r w:rsidRPr="00145BB6">
        <w:t>conduit</w:t>
      </w:r>
      <w:r w:rsidRPr="00145BB6">
        <w:rPr>
          <w:spacing w:val="-10"/>
        </w:rPr>
        <w:t xml:space="preserve"> </w:t>
      </w:r>
      <w:r w:rsidR="00A93E56">
        <w:t>is</w:t>
      </w:r>
      <w:r w:rsidRPr="00145BB6">
        <w:rPr>
          <w:spacing w:val="-10"/>
        </w:rPr>
        <w:t xml:space="preserve"> </w:t>
      </w:r>
      <w:r w:rsidRPr="00145BB6">
        <w:t>acceptable</w:t>
      </w:r>
      <w:r w:rsidRPr="00145BB6">
        <w:rPr>
          <w:spacing w:val="-10"/>
        </w:rPr>
        <w:t xml:space="preserve"> </w:t>
      </w:r>
      <w:r w:rsidRPr="00145BB6">
        <w:t>in</w:t>
      </w:r>
      <w:r w:rsidRPr="00145BB6">
        <w:rPr>
          <w:spacing w:val="-10"/>
        </w:rPr>
        <w:t xml:space="preserve"> </w:t>
      </w:r>
      <w:r w:rsidRPr="00145BB6">
        <w:t>areas</w:t>
      </w:r>
      <w:r w:rsidRPr="00145BB6">
        <w:rPr>
          <w:spacing w:val="-10"/>
        </w:rPr>
        <w:t xml:space="preserve"> </w:t>
      </w:r>
      <w:r w:rsidRPr="00145BB6">
        <w:t>subject</w:t>
      </w:r>
      <w:r w:rsidRPr="00145BB6">
        <w:rPr>
          <w:spacing w:val="-10"/>
        </w:rPr>
        <w:t xml:space="preserve"> </w:t>
      </w:r>
      <w:r w:rsidRPr="00145BB6">
        <w:t>to</w:t>
      </w:r>
      <w:r w:rsidRPr="00145BB6">
        <w:rPr>
          <w:spacing w:val="-10"/>
        </w:rPr>
        <w:t xml:space="preserve"> </w:t>
      </w:r>
      <w:r w:rsidRPr="00145BB6">
        <w:t>Physical</w:t>
      </w:r>
      <w:r w:rsidRPr="00145BB6">
        <w:rPr>
          <w:spacing w:val="-10"/>
        </w:rPr>
        <w:t xml:space="preserve"> </w:t>
      </w:r>
      <w:r w:rsidRPr="00145BB6">
        <w:t>Damage</w:t>
      </w:r>
      <w:r w:rsidRPr="00145BB6">
        <w:rPr>
          <w:spacing w:val="-10"/>
        </w:rPr>
        <w:t xml:space="preserve"> </w:t>
      </w:r>
      <w:r w:rsidRPr="00145BB6">
        <w:t>Locations Class 1 Division 2</w:t>
      </w:r>
      <w:r w:rsidR="00AE2EAF">
        <w:t xml:space="preserve"> </w:t>
      </w:r>
      <w:r w:rsidR="00AE2EAF">
        <w:rPr>
          <w:rStyle w:val="normaltextrun"/>
          <w:color w:val="000000"/>
          <w:shd w:val="clear" w:color="auto" w:fill="FFFFFF"/>
        </w:rPr>
        <w:t>per NFPA 70 NEC Section 501.10(B) Class 1 Division 2(1)(6). Also listed to UL 2515A/ CSA: C22.2 No. 2515.1-13.</w:t>
      </w:r>
    </w:p>
    <w:p w14:paraId="76E7D46D" w14:textId="77777777" w:rsidR="00FE45A2" w:rsidRDefault="00FE45A2" w:rsidP="00FE45A2">
      <w:pPr>
        <w:tabs>
          <w:tab w:val="left" w:pos="1181"/>
        </w:tabs>
        <w:ind w:right="225"/>
        <w:jc w:val="both"/>
      </w:pPr>
    </w:p>
    <w:p w14:paraId="65731245" w14:textId="77777777" w:rsidR="00FE45A2" w:rsidRDefault="00FE45A2" w:rsidP="00FE45A2">
      <w:pPr>
        <w:tabs>
          <w:tab w:val="left" w:pos="1181"/>
        </w:tabs>
        <w:ind w:right="225"/>
        <w:jc w:val="both"/>
      </w:pPr>
    </w:p>
    <w:p w14:paraId="6EA11977" w14:textId="53A2E22E" w:rsidR="00FE45A2" w:rsidRPr="00145BB6" w:rsidRDefault="00FE45A2" w:rsidP="00FE45A2">
      <w:pPr>
        <w:tabs>
          <w:tab w:val="left" w:pos="1181"/>
        </w:tabs>
        <w:ind w:right="22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END </w:t>
      </w:r>
      <w:r w:rsidR="004D2332">
        <w:t xml:space="preserve">OF </w:t>
      </w:r>
      <w:r>
        <w:t>SECTION</w:t>
      </w:r>
    </w:p>
    <w:p w14:paraId="47C52948" w14:textId="77777777" w:rsidR="00636DE0" w:rsidRDefault="00636DE0" w:rsidP="00F903DE">
      <w:pPr>
        <w:pStyle w:val="ListParagraph"/>
        <w:tabs>
          <w:tab w:val="left" w:pos="1181"/>
        </w:tabs>
        <w:ind w:right="225" w:firstLine="0"/>
        <w:jc w:val="both"/>
      </w:pPr>
    </w:p>
    <w:sectPr w:rsidR="00636DE0" w:rsidSect="003209EB">
      <w:footerReference w:type="default" r:id="rId9"/>
      <w:pgSz w:w="12240" w:h="15840"/>
      <w:pgMar w:top="1360" w:right="1100" w:bottom="1420" w:left="9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4AC0" w14:textId="77777777" w:rsidR="006A609E" w:rsidRDefault="006A609E">
      <w:r>
        <w:separator/>
      </w:r>
    </w:p>
  </w:endnote>
  <w:endnote w:type="continuationSeparator" w:id="0">
    <w:p w14:paraId="593AA049" w14:textId="77777777" w:rsidR="006A609E" w:rsidRDefault="006A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2460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D8290EA" w14:textId="7000ABB7" w:rsidR="003209EB" w:rsidRPr="003209EB" w:rsidRDefault="003209EB">
            <w:pPr>
              <w:pStyle w:val="Footer"/>
              <w:jc w:val="center"/>
              <w:rPr>
                <w:sz w:val="20"/>
                <w:szCs w:val="20"/>
              </w:rPr>
            </w:pPr>
            <w:r w:rsidRPr="003209EB">
              <w:rPr>
                <w:sz w:val="20"/>
                <w:szCs w:val="20"/>
              </w:rPr>
              <w:t xml:space="preserve">Page </w:t>
            </w:r>
            <w:r w:rsidRPr="003209EB">
              <w:rPr>
                <w:b/>
                <w:bCs/>
                <w:sz w:val="20"/>
                <w:szCs w:val="20"/>
              </w:rPr>
              <w:fldChar w:fldCharType="begin"/>
            </w:r>
            <w:r w:rsidRPr="003209EB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209EB">
              <w:rPr>
                <w:b/>
                <w:bCs/>
                <w:sz w:val="20"/>
                <w:szCs w:val="20"/>
              </w:rPr>
              <w:fldChar w:fldCharType="separate"/>
            </w:r>
            <w:r w:rsidRPr="003209EB">
              <w:rPr>
                <w:b/>
                <w:bCs/>
                <w:noProof/>
                <w:sz w:val="20"/>
                <w:szCs w:val="20"/>
              </w:rPr>
              <w:t>2</w:t>
            </w:r>
            <w:r w:rsidRPr="003209EB">
              <w:rPr>
                <w:b/>
                <w:bCs/>
                <w:sz w:val="20"/>
                <w:szCs w:val="20"/>
              </w:rPr>
              <w:fldChar w:fldCharType="end"/>
            </w:r>
            <w:r w:rsidRPr="003209EB">
              <w:rPr>
                <w:sz w:val="20"/>
                <w:szCs w:val="20"/>
              </w:rPr>
              <w:t xml:space="preserve"> of </w:t>
            </w:r>
            <w:r w:rsidRPr="003209EB">
              <w:rPr>
                <w:b/>
                <w:bCs/>
                <w:sz w:val="20"/>
                <w:szCs w:val="20"/>
              </w:rPr>
              <w:fldChar w:fldCharType="begin"/>
            </w:r>
            <w:r w:rsidRPr="003209EB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209EB">
              <w:rPr>
                <w:b/>
                <w:bCs/>
                <w:sz w:val="20"/>
                <w:szCs w:val="20"/>
              </w:rPr>
              <w:fldChar w:fldCharType="separate"/>
            </w:r>
            <w:r w:rsidRPr="003209EB">
              <w:rPr>
                <w:b/>
                <w:bCs/>
                <w:noProof/>
                <w:sz w:val="20"/>
                <w:szCs w:val="20"/>
              </w:rPr>
              <w:t>2</w:t>
            </w:r>
            <w:r w:rsidRPr="003209E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7650D32" w14:textId="7CD8E5B4" w:rsidR="003209EB" w:rsidRPr="003209EB" w:rsidRDefault="003209EB" w:rsidP="003209EB">
    <w:pPr>
      <w:pStyle w:val="Footer"/>
      <w:jc w:val="right"/>
      <w:rPr>
        <w:sz w:val="20"/>
        <w:szCs w:val="20"/>
      </w:rPr>
    </w:pPr>
    <w:r w:rsidRPr="003209EB">
      <w:rPr>
        <w:sz w:val="20"/>
        <w:szCs w:val="20"/>
      </w:rPr>
      <w:t>7/9/2024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77D8" w14:textId="77777777" w:rsidR="003209EB" w:rsidRPr="003209EB" w:rsidRDefault="004D2332" w:rsidP="003209EB">
    <w:pPr>
      <w:pStyle w:val="Footer"/>
      <w:jc w:val="center"/>
      <w:rPr>
        <w:sz w:val="20"/>
        <w:szCs w:val="20"/>
      </w:rPr>
    </w:pPr>
    <w:sdt>
      <w:sdtPr>
        <w:id w:val="-1815874752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3209EB" w:rsidRPr="003209EB">
          <w:rPr>
            <w:sz w:val="20"/>
            <w:szCs w:val="20"/>
          </w:rPr>
          <w:t xml:space="preserve">Page </w:t>
        </w:r>
        <w:r w:rsidR="003209EB" w:rsidRPr="003209EB">
          <w:rPr>
            <w:b/>
            <w:bCs/>
            <w:sz w:val="20"/>
            <w:szCs w:val="20"/>
          </w:rPr>
          <w:fldChar w:fldCharType="begin"/>
        </w:r>
        <w:r w:rsidR="003209EB" w:rsidRPr="003209EB">
          <w:rPr>
            <w:b/>
            <w:bCs/>
            <w:sz w:val="20"/>
            <w:szCs w:val="20"/>
          </w:rPr>
          <w:instrText xml:space="preserve"> PAGE </w:instrText>
        </w:r>
        <w:r w:rsidR="003209EB" w:rsidRPr="003209EB">
          <w:rPr>
            <w:b/>
            <w:bCs/>
            <w:sz w:val="20"/>
            <w:szCs w:val="20"/>
          </w:rPr>
          <w:fldChar w:fldCharType="separate"/>
        </w:r>
        <w:r w:rsidR="003209EB">
          <w:rPr>
            <w:b/>
            <w:bCs/>
            <w:sz w:val="20"/>
            <w:szCs w:val="20"/>
          </w:rPr>
          <w:t>1</w:t>
        </w:r>
        <w:r w:rsidR="003209EB" w:rsidRPr="003209EB">
          <w:rPr>
            <w:b/>
            <w:bCs/>
            <w:sz w:val="20"/>
            <w:szCs w:val="20"/>
          </w:rPr>
          <w:fldChar w:fldCharType="end"/>
        </w:r>
        <w:r w:rsidR="003209EB" w:rsidRPr="003209EB">
          <w:rPr>
            <w:sz w:val="20"/>
            <w:szCs w:val="20"/>
          </w:rPr>
          <w:t xml:space="preserve"> of </w:t>
        </w:r>
        <w:r w:rsidR="003209EB" w:rsidRPr="003209EB">
          <w:rPr>
            <w:b/>
            <w:bCs/>
            <w:sz w:val="20"/>
            <w:szCs w:val="20"/>
          </w:rPr>
          <w:fldChar w:fldCharType="begin"/>
        </w:r>
        <w:r w:rsidR="003209EB" w:rsidRPr="003209EB">
          <w:rPr>
            <w:b/>
            <w:bCs/>
            <w:sz w:val="20"/>
            <w:szCs w:val="20"/>
          </w:rPr>
          <w:instrText xml:space="preserve"> NUMPAGES  </w:instrText>
        </w:r>
        <w:r w:rsidR="003209EB" w:rsidRPr="003209EB">
          <w:rPr>
            <w:b/>
            <w:bCs/>
            <w:sz w:val="20"/>
            <w:szCs w:val="20"/>
          </w:rPr>
          <w:fldChar w:fldCharType="separate"/>
        </w:r>
        <w:r w:rsidR="003209EB">
          <w:rPr>
            <w:b/>
            <w:bCs/>
            <w:sz w:val="20"/>
            <w:szCs w:val="20"/>
          </w:rPr>
          <w:t>5</w:t>
        </w:r>
        <w:r w:rsidR="003209EB" w:rsidRPr="003209EB">
          <w:rPr>
            <w:b/>
            <w:bCs/>
            <w:sz w:val="20"/>
            <w:szCs w:val="20"/>
          </w:rPr>
          <w:fldChar w:fldCharType="end"/>
        </w:r>
      </w:sdtContent>
    </w:sdt>
  </w:p>
  <w:p w14:paraId="4BF2C195" w14:textId="7ACFB82C" w:rsidR="00873B71" w:rsidRPr="003209EB" w:rsidRDefault="001F0B4F" w:rsidP="003209EB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Revision </w:t>
    </w:r>
    <w:r w:rsidR="003209EB" w:rsidRPr="003209EB">
      <w:rPr>
        <w:sz w:val="20"/>
        <w:szCs w:val="20"/>
      </w:rPr>
      <w:t>7/9/2024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75BB" w14:textId="77777777" w:rsidR="006A609E" w:rsidRDefault="006A609E">
      <w:r>
        <w:separator/>
      </w:r>
    </w:p>
  </w:footnote>
  <w:footnote w:type="continuationSeparator" w:id="0">
    <w:p w14:paraId="3B6F9384" w14:textId="77777777" w:rsidR="006A609E" w:rsidRDefault="006A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532B"/>
    <w:multiLevelType w:val="hybridMultilevel"/>
    <w:tmpl w:val="BF4C6468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2CBA057C"/>
    <w:multiLevelType w:val="multilevel"/>
    <w:tmpl w:val="0758012C"/>
    <w:lvl w:ilvl="0">
      <w:start w:val="1"/>
      <w:numFmt w:val="decimal"/>
      <w:lvlText w:val="%1"/>
      <w:lvlJc w:val="left"/>
      <w:pPr>
        <w:ind w:left="819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79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3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E52125"/>
    <w:multiLevelType w:val="multilevel"/>
    <w:tmpl w:val="5FA0F972"/>
    <w:lvl w:ilvl="0">
      <w:start w:val="3"/>
      <w:numFmt w:val="decimal"/>
      <w:lvlText w:val="%1"/>
      <w:lvlJc w:val="left"/>
      <w:pPr>
        <w:ind w:left="826" w:hanging="36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36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7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73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7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6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F6E31C3"/>
    <w:multiLevelType w:val="hybridMultilevel"/>
    <w:tmpl w:val="2DEACFAC"/>
    <w:lvl w:ilvl="0" w:tplc="91945410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4F0129E8"/>
    <w:multiLevelType w:val="multilevel"/>
    <w:tmpl w:val="DC8A525A"/>
    <w:lvl w:ilvl="0">
      <w:start w:val="1"/>
      <w:numFmt w:val="decimal"/>
      <w:lvlText w:val="%1"/>
      <w:lvlJc w:val="left"/>
      <w:pPr>
        <w:ind w:left="819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1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79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99" w:hanging="306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965" w:hanging="3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7" w:hanging="3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30" w:hanging="3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62" w:hanging="3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5" w:hanging="306"/>
      </w:pPr>
      <w:rPr>
        <w:rFonts w:hint="default"/>
        <w:lang w:val="en-US" w:eastAsia="en-US" w:bidi="ar-SA"/>
      </w:rPr>
    </w:lvl>
  </w:abstractNum>
  <w:abstractNum w:abstractNumId="5" w15:restartNumberingAfterBreak="0">
    <w:nsid w:val="744F469A"/>
    <w:multiLevelType w:val="hybridMultilevel"/>
    <w:tmpl w:val="76D09B86"/>
    <w:lvl w:ilvl="0" w:tplc="06F070B8">
      <w:start w:val="1"/>
      <w:numFmt w:val="lowerLetter"/>
      <w:lvlText w:val="%1."/>
      <w:lvlJc w:val="left"/>
      <w:pPr>
        <w:ind w:left="189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C782746A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66FEB510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3" w:tplc="A2F87342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 w:tplc="33DE24B4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8CB0BDD8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A1DE3CB8"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 w:tplc="CD360AA6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8" w:tplc="C902DB10"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7F71126"/>
    <w:multiLevelType w:val="multilevel"/>
    <w:tmpl w:val="13169AEE"/>
    <w:lvl w:ilvl="0">
      <w:start w:val="2"/>
      <w:numFmt w:val="decimal"/>
      <w:lvlText w:val="%1"/>
      <w:lvlJc w:val="left"/>
      <w:pPr>
        <w:ind w:left="827" w:hanging="36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7" w:hanging="3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180" w:hanging="36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98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22" w:hanging="360"/>
      </w:pPr>
      <w:rPr>
        <w:rFonts w:hint="default"/>
        <w:lang w:val="en-US" w:eastAsia="en-US" w:bidi="ar-SA"/>
      </w:rPr>
    </w:lvl>
  </w:abstractNum>
  <w:num w:numId="1" w16cid:durableId="1891334090">
    <w:abstractNumId w:val="2"/>
  </w:num>
  <w:num w:numId="2" w16cid:durableId="545989017">
    <w:abstractNumId w:val="6"/>
  </w:num>
  <w:num w:numId="3" w16cid:durableId="74281499">
    <w:abstractNumId w:val="5"/>
  </w:num>
  <w:num w:numId="4" w16cid:durableId="211692881">
    <w:abstractNumId w:val="4"/>
  </w:num>
  <w:num w:numId="5" w16cid:durableId="1556040426">
    <w:abstractNumId w:val="1"/>
  </w:num>
  <w:num w:numId="6" w16cid:durableId="1258715976">
    <w:abstractNumId w:val="3"/>
  </w:num>
  <w:num w:numId="7" w16cid:durableId="715739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B71"/>
    <w:rsid w:val="00000885"/>
    <w:rsid w:val="000026B2"/>
    <w:rsid w:val="00017FEA"/>
    <w:rsid w:val="00035AAF"/>
    <w:rsid w:val="00042B42"/>
    <w:rsid w:val="00043B27"/>
    <w:rsid w:val="00047382"/>
    <w:rsid w:val="00056410"/>
    <w:rsid w:val="00073586"/>
    <w:rsid w:val="000906B9"/>
    <w:rsid w:val="0009182C"/>
    <w:rsid w:val="000A2045"/>
    <w:rsid w:val="000B16EB"/>
    <w:rsid w:val="000D25B1"/>
    <w:rsid w:val="000D4673"/>
    <w:rsid w:val="000F4041"/>
    <w:rsid w:val="00121D7F"/>
    <w:rsid w:val="00145BB6"/>
    <w:rsid w:val="00151CE5"/>
    <w:rsid w:val="001617C4"/>
    <w:rsid w:val="0018722C"/>
    <w:rsid w:val="001A29AF"/>
    <w:rsid w:val="001A53A6"/>
    <w:rsid w:val="001F0B4F"/>
    <w:rsid w:val="0020417D"/>
    <w:rsid w:val="00226A1A"/>
    <w:rsid w:val="002660D1"/>
    <w:rsid w:val="00270479"/>
    <w:rsid w:val="00277B4F"/>
    <w:rsid w:val="00292B0A"/>
    <w:rsid w:val="00293B1F"/>
    <w:rsid w:val="0029719C"/>
    <w:rsid w:val="002E087C"/>
    <w:rsid w:val="002F34A9"/>
    <w:rsid w:val="0030367F"/>
    <w:rsid w:val="003209EB"/>
    <w:rsid w:val="003414BE"/>
    <w:rsid w:val="00343042"/>
    <w:rsid w:val="003431DB"/>
    <w:rsid w:val="00361F03"/>
    <w:rsid w:val="003679C4"/>
    <w:rsid w:val="003D7360"/>
    <w:rsid w:val="00400262"/>
    <w:rsid w:val="004063E1"/>
    <w:rsid w:val="004202C2"/>
    <w:rsid w:val="00423C62"/>
    <w:rsid w:val="004372B9"/>
    <w:rsid w:val="00440A15"/>
    <w:rsid w:val="004458BE"/>
    <w:rsid w:val="00452200"/>
    <w:rsid w:val="00475DE3"/>
    <w:rsid w:val="00487E5F"/>
    <w:rsid w:val="004C0885"/>
    <w:rsid w:val="004C2EDC"/>
    <w:rsid w:val="004C442A"/>
    <w:rsid w:val="004D2332"/>
    <w:rsid w:val="004D31D8"/>
    <w:rsid w:val="004E435D"/>
    <w:rsid w:val="00500C4C"/>
    <w:rsid w:val="00511B8D"/>
    <w:rsid w:val="00513238"/>
    <w:rsid w:val="005268D2"/>
    <w:rsid w:val="00527A1F"/>
    <w:rsid w:val="0055761F"/>
    <w:rsid w:val="00571781"/>
    <w:rsid w:val="005753E2"/>
    <w:rsid w:val="00577C70"/>
    <w:rsid w:val="005837E2"/>
    <w:rsid w:val="005859D8"/>
    <w:rsid w:val="00597381"/>
    <w:rsid w:val="005A4FFD"/>
    <w:rsid w:val="005A63F6"/>
    <w:rsid w:val="005A6DB7"/>
    <w:rsid w:val="005B78C1"/>
    <w:rsid w:val="005D174C"/>
    <w:rsid w:val="006079A1"/>
    <w:rsid w:val="0061723D"/>
    <w:rsid w:val="00636DE0"/>
    <w:rsid w:val="00652462"/>
    <w:rsid w:val="006763C2"/>
    <w:rsid w:val="00684C8A"/>
    <w:rsid w:val="00687316"/>
    <w:rsid w:val="00691600"/>
    <w:rsid w:val="006935C4"/>
    <w:rsid w:val="0069672F"/>
    <w:rsid w:val="00697D88"/>
    <w:rsid w:val="006A1731"/>
    <w:rsid w:val="006A1DC6"/>
    <w:rsid w:val="006A609E"/>
    <w:rsid w:val="006D2D30"/>
    <w:rsid w:val="006E238B"/>
    <w:rsid w:val="00705C7F"/>
    <w:rsid w:val="00710294"/>
    <w:rsid w:val="00730168"/>
    <w:rsid w:val="007538A3"/>
    <w:rsid w:val="0077157E"/>
    <w:rsid w:val="007940E3"/>
    <w:rsid w:val="007A4A79"/>
    <w:rsid w:val="007C1128"/>
    <w:rsid w:val="007C6FCD"/>
    <w:rsid w:val="007D19B2"/>
    <w:rsid w:val="008564BF"/>
    <w:rsid w:val="00864F39"/>
    <w:rsid w:val="00873B71"/>
    <w:rsid w:val="008825A0"/>
    <w:rsid w:val="008C79D0"/>
    <w:rsid w:val="008D21FB"/>
    <w:rsid w:val="008E69B7"/>
    <w:rsid w:val="00901938"/>
    <w:rsid w:val="00902617"/>
    <w:rsid w:val="00903EA0"/>
    <w:rsid w:val="009046D4"/>
    <w:rsid w:val="009115BA"/>
    <w:rsid w:val="009164FD"/>
    <w:rsid w:val="00921F8A"/>
    <w:rsid w:val="00925C82"/>
    <w:rsid w:val="009414CF"/>
    <w:rsid w:val="00953B21"/>
    <w:rsid w:val="00955A8C"/>
    <w:rsid w:val="009A3774"/>
    <w:rsid w:val="009B1217"/>
    <w:rsid w:val="009B37EF"/>
    <w:rsid w:val="009C219D"/>
    <w:rsid w:val="009C6087"/>
    <w:rsid w:val="009D35F5"/>
    <w:rsid w:val="009F549A"/>
    <w:rsid w:val="00A71633"/>
    <w:rsid w:val="00A8335D"/>
    <w:rsid w:val="00A93E56"/>
    <w:rsid w:val="00AC43FF"/>
    <w:rsid w:val="00AE2EAF"/>
    <w:rsid w:val="00AF1AA1"/>
    <w:rsid w:val="00AF4BDF"/>
    <w:rsid w:val="00B03075"/>
    <w:rsid w:val="00B1257B"/>
    <w:rsid w:val="00B616DE"/>
    <w:rsid w:val="00B92535"/>
    <w:rsid w:val="00BA03E7"/>
    <w:rsid w:val="00BD024F"/>
    <w:rsid w:val="00BD294D"/>
    <w:rsid w:val="00BF109B"/>
    <w:rsid w:val="00BF408F"/>
    <w:rsid w:val="00C10037"/>
    <w:rsid w:val="00C53E1A"/>
    <w:rsid w:val="00C7508C"/>
    <w:rsid w:val="00C8737A"/>
    <w:rsid w:val="00C878BA"/>
    <w:rsid w:val="00C97ADF"/>
    <w:rsid w:val="00CB1F29"/>
    <w:rsid w:val="00CB7C05"/>
    <w:rsid w:val="00CC490F"/>
    <w:rsid w:val="00CD6625"/>
    <w:rsid w:val="00CD6D56"/>
    <w:rsid w:val="00CE0FB3"/>
    <w:rsid w:val="00D16020"/>
    <w:rsid w:val="00D326BB"/>
    <w:rsid w:val="00D376A0"/>
    <w:rsid w:val="00D70807"/>
    <w:rsid w:val="00D711D8"/>
    <w:rsid w:val="00D72B3C"/>
    <w:rsid w:val="00D80AA8"/>
    <w:rsid w:val="00D81E4E"/>
    <w:rsid w:val="00DB4B5C"/>
    <w:rsid w:val="00DC15F9"/>
    <w:rsid w:val="00DE5E0B"/>
    <w:rsid w:val="00DF441F"/>
    <w:rsid w:val="00E0339D"/>
    <w:rsid w:val="00E05148"/>
    <w:rsid w:val="00E151E1"/>
    <w:rsid w:val="00E56217"/>
    <w:rsid w:val="00E56452"/>
    <w:rsid w:val="00E7549A"/>
    <w:rsid w:val="00E8235B"/>
    <w:rsid w:val="00EC4E6A"/>
    <w:rsid w:val="00ED1062"/>
    <w:rsid w:val="00F03D20"/>
    <w:rsid w:val="00F10413"/>
    <w:rsid w:val="00F5007B"/>
    <w:rsid w:val="00F50795"/>
    <w:rsid w:val="00F54571"/>
    <w:rsid w:val="00F62567"/>
    <w:rsid w:val="00F64A83"/>
    <w:rsid w:val="00F701A2"/>
    <w:rsid w:val="00F7258E"/>
    <w:rsid w:val="00F7752D"/>
    <w:rsid w:val="00F903DE"/>
    <w:rsid w:val="00F93031"/>
    <w:rsid w:val="00FC7012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2C114"/>
  <w15:docId w15:val="{732DEA3A-1FA8-4364-BD7E-ED883C93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19" w:hanging="36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7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DefaultParagraphFont"/>
    <w:rsid w:val="00AE2EAF"/>
  </w:style>
  <w:style w:type="paragraph" w:styleId="Header">
    <w:name w:val="header"/>
    <w:basedOn w:val="Normal"/>
    <w:link w:val="HeaderChar"/>
    <w:uiPriority w:val="99"/>
    <w:unhideWhenUsed/>
    <w:rsid w:val="00320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9E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0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9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AC1D-3963-4114-8AF5-9BFF5134A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CSI Master FormatSpec RTRC - Rev. C_Epoxy_2022.AUG.01.docx</vt:lpstr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CSI Master FormatSpec RTRC - Rev. C_Epoxy_2022.AUG.01.docx</dc:title>
  <dc:creator>nchigne</dc:creator>
  <cp:lastModifiedBy>Herbough, Ed</cp:lastModifiedBy>
  <cp:revision>5</cp:revision>
  <dcterms:created xsi:type="dcterms:W3CDTF">2024-07-09T17:16:00Z</dcterms:created>
  <dcterms:modified xsi:type="dcterms:W3CDTF">2024-07-09T17:28:00Z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2022-08-18T00:00:00Z</vt:filetime>
  </property>
  <property fmtid="{D5CDD505-2E9C-101B-9397-08002B2CF9AE}" pid="5" name="Producer">
    <vt:lpwstr>Acrobat Distiller 22.0 (Windows)</vt:lpwstr>
  </property>
</Properties>
</file>