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24751" w14:textId="67FE91DE" w:rsidR="00E44995" w:rsidRDefault="00812A98"/>
    <w:p w14:paraId="2C2EDF58" w14:textId="4733CD84" w:rsidR="00A909D4" w:rsidRDefault="00A909D4"/>
    <w:tbl>
      <w:tblPr>
        <w:tblStyle w:val="TableGrid"/>
        <w:tblW w:w="1128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1"/>
        <w:gridCol w:w="5103"/>
        <w:gridCol w:w="83"/>
      </w:tblGrid>
      <w:tr w:rsidR="00DD3D91" w14:paraId="04793DB2" w14:textId="77777777" w:rsidTr="00DD3D91">
        <w:trPr>
          <w:trHeight w:val="8685"/>
        </w:trPr>
        <w:tc>
          <w:tcPr>
            <w:tcW w:w="6101" w:type="dxa"/>
          </w:tcPr>
          <w:p w14:paraId="2D2BDFAA" w14:textId="1422CBD8" w:rsidR="00527806" w:rsidRPr="00033609" w:rsidRDefault="00527806" w:rsidP="00527806">
            <w:pPr>
              <w:rPr>
                <w:rFonts w:ascii="Russo One" w:hAnsi="Russo One"/>
                <w:color w:val="0F4F95"/>
                <w:sz w:val="26"/>
                <w:szCs w:val="26"/>
              </w:rPr>
            </w:pPr>
            <w:r w:rsidRPr="00A909D4">
              <w:rPr>
                <w:rFonts w:ascii="Russo One" w:hAnsi="Russo One"/>
              </w:rPr>
              <w:t>Product</w:t>
            </w:r>
            <w:r>
              <w:br/>
            </w:r>
            <w:r w:rsidR="00EA38CD">
              <w:rPr>
                <w:rFonts w:ascii="Russo One" w:hAnsi="Russo One"/>
                <w:color w:val="0F4F95"/>
                <w:sz w:val="26"/>
                <w:szCs w:val="26"/>
              </w:rPr>
              <w:t>CP-M115</w:t>
            </w:r>
            <w:r w:rsidR="00812A98">
              <w:rPr>
                <w:rFonts w:ascii="Russo One" w:hAnsi="Russo One"/>
                <w:color w:val="0F4F95"/>
                <w:sz w:val="26"/>
                <w:szCs w:val="26"/>
              </w:rPr>
              <w:t>/M</w:t>
            </w:r>
            <w:r w:rsidR="00EA38CD">
              <w:rPr>
                <w:rFonts w:ascii="Russo One" w:hAnsi="Russo One"/>
                <w:color w:val="0F4F95"/>
                <w:sz w:val="26"/>
                <w:szCs w:val="26"/>
              </w:rPr>
              <w:t>230</w:t>
            </w:r>
          </w:p>
          <w:p w14:paraId="03510524" w14:textId="036EF11B" w:rsidR="006D3163" w:rsidRDefault="00EA38CD" w:rsidP="00527806">
            <w:pPr>
              <w:rPr>
                <w:rFonts w:ascii="HelveticaNeueLT Std" w:hAnsi="HelveticaNeueLT Std" w:cstheme="minorHAnsi"/>
                <w:sz w:val="20"/>
                <w:szCs w:val="20"/>
              </w:rPr>
            </w:pPr>
            <w:r>
              <w:rPr>
                <w:rFonts w:ascii="HelveticaNeueLT Std" w:hAnsi="HelveticaNeueLT Std" w:cstheme="minorHAnsi"/>
                <w:sz w:val="20"/>
                <w:szCs w:val="20"/>
              </w:rPr>
              <w:t>Low Profile, Mini-Split Pump CP-M115, CP-M230</w:t>
            </w:r>
          </w:p>
          <w:p w14:paraId="2FAB0D4F" w14:textId="77777777" w:rsidR="006D3163" w:rsidRDefault="006D3163" w:rsidP="00527806">
            <w:pPr>
              <w:rPr>
                <w:rFonts w:ascii="HelveticaNeueLT Std" w:hAnsi="HelveticaNeueLT Std" w:cstheme="minorHAnsi"/>
                <w:sz w:val="20"/>
                <w:szCs w:val="20"/>
              </w:rPr>
            </w:pPr>
          </w:p>
          <w:p w14:paraId="61E6C0E0" w14:textId="6805FF74" w:rsidR="00EA271B" w:rsidRPr="00BD04D8" w:rsidRDefault="00EA38CD" w:rsidP="000F34D6">
            <w:pPr>
              <w:rPr>
                <w:rFonts w:ascii="Russo One" w:hAnsi="Russo One"/>
              </w:rPr>
            </w:pPr>
            <w:r>
              <w:rPr>
                <w:rFonts w:ascii="Russo One" w:hAnsi="Russo One"/>
              </w:rPr>
              <w:t>Features</w:t>
            </w:r>
          </w:p>
          <w:p w14:paraId="6FBE1A95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C</w:t>
            </w: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 xml:space="preserve">ompact Size </w:t>
            </w:r>
          </w:p>
          <w:p w14:paraId="3F8E936F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Flexible installation options. Fits inside line set covers or inside cassette</w:t>
            </w:r>
          </w:p>
          <w:p w14:paraId="1729A504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Clear Reservoir</w:t>
            </w:r>
          </w:p>
          <w:p w14:paraId="4883F549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Dual Outlet Reservoir</w:t>
            </w:r>
          </w:p>
          <w:p w14:paraId="5A5AC5BF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Reservoir Mounting Plate</w:t>
            </w:r>
          </w:p>
          <w:p w14:paraId="3E25F1D6" w14:textId="1CAF7F4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Up to 6’ Suction Li</w:t>
            </w:r>
            <w:r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 xml:space="preserve">ft - </w:t>
            </w: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24’ Total Li</w:t>
            </w:r>
            <w:r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ft</w:t>
            </w:r>
          </w:p>
          <w:p w14:paraId="7569F837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For systems up to 2.8 tons (34,000 BTUs – 10kW)</w:t>
            </w:r>
          </w:p>
          <w:p w14:paraId="791EA478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Quiet. &lt; 21dB(A)</w:t>
            </w:r>
          </w:p>
          <w:p w14:paraId="5BDD9F9D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Thermally Protected</w:t>
            </w:r>
          </w:p>
          <w:p w14:paraId="2F9D77C3" w14:textId="3979CEA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Built-I</w:t>
            </w:r>
            <w:r w:rsidR="007D6CF9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n</w:t>
            </w: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 xml:space="preserve"> Over</w:t>
            </w:r>
            <w:r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fl</w:t>
            </w: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ow Switch – SPDT Alarm Circuit</w:t>
            </w:r>
          </w:p>
          <w:p w14:paraId="767F61C5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2 Year Warranty</w:t>
            </w:r>
          </w:p>
          <w:p w14:paraId="53E58EBE" w14:textId="77777777" w:rsidR="000F34D6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ETL Listed</w:t>
            </w:r>
          </w:p>
          <w:p w14:paraId="261033BF" w14:textId="7619B945" w:rsidR="00033609" w:rsidRPr="000F34D6" w:rsidRDefault="000F34D6" w:rsidP="000F34D6">
            <w:pPr>
              <w:pStyle w:val="ListParagraph"/>
              <w:numPr>
                <w:ilvl w:val="0"/>
                <w:numId w:val="4"/>
              </w:numPr>
              <w:rPr>
                <w:rFonts w:ascii="HelveticaNeueLT Std" w:hAnsi="HelveticaNeueLT Std" w:cstheme="minorHAnsi"/>
                <w:sz w:val="20"/>
                <w:szCs w:val="20"/>
              </w:rPr>
            </w:pPr>
            <w:r w:rsidRPr="000F34D6"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  <w:t>Water Resistant Sensor Cable</w:t>
            </w:r>
          </w:p>
          <w:p w14:paraId="7085C000" w14:textId="77777777" w:rsidR="007E5CBF" w:rsidRPr="000F34D6" w:rsidRDefault="007E5CBF" w:rsidP="000F34D6">
            <w:pPr>
              <w:autoSpaceDE w:val="0"/>
              <w:autoSpaceDN w:val="0"/>
              <w:adjustRightInd w:val="0"/>
              <w:rPr>
                <w:rFonts w:ascii="HelveticaNeueLT Std" w:hAnsi="HelveticaNeueLT Std" w:cs="ITCAvantGardeStd-Bk"/>
                <w:sz w:val="20"/>
                <w:szCs w:val="20"/>
                <w:lang w:val="en-CA"/>
              </w:rPr>
            </w:pPr>
          </w:p>
          <w:p w14:paraId="00E30AB8" w14:textId="15A45942" w:rsidR="000F34D6" w:rsidRPr="00FE5C54" w:rsidRDefault="000F34D6" w:rsidP="00FE5C54">
            <w:pPr>
              <w:rPr>
                <w:rFonts w:ascii="Russo One" w:hAnsi="Russo One"/>
              </w:rPr>
            </w:pPr>
            <w:r>
              <w:rPr>
                <w:rFonts w:ascii="Russo One" w:hAnsi="Russo One"/>
              </w:rPr>
              <w:t>Specifications</w:t>
            </w:r>
          </w:p>
          <w:tbl>
            <w:tblPr>
              <w:tblStyle w:val="TableGrid"/>
              <w:tblW w:w="5694" w:type="dxa"/>
              <w:tblLook w:val="04A0" w:firstRow="1" w:lastRow="0" w:firstColumn="1" w:lastColumn="0" w:noHBand="0" w:noVBand="1"/>
            </w:tblPr>
            <w:tblGrid>
              <w:gridCol w:w="2434"/>
              <w:gridCol w:w="3260"/>
            </w:tblGrid>
            <w:tr w:rsidR="00F268E1" w14:paraId="1711F30B" w14:textId="77777777" w:rsidTr="00B94DA2">
              <w:tc>
                <w:tcPr>
                  <w:tcW w:w="2434" w:type="dxa"/>
                  <w:shd w:val="clear" w:color="auto" w:fill="F1F1F2"/>
                </w:tcPr>
                <w:p w14:paraId="27A05A8C" w14:textId="1CEC3029" w:rsidR="00F268E1" w:rsidRDefault="00F268E1" w:rsidP="00FE5C54">
                  <w:pPr>
                    <w:rPr>
                      <w:rFonts w:ascii="HelveticaNeueLT Std" w:hAnsi="HelveticaNeueLT Std" w:cstheme="minorHAnsi"/>
                      <w:sz w:val="20"/>
                      <w:szCs w:val="20"/>
                    </w:rPr>
                  </w:pPr>
                  <w:r>
                    <w:rPr>
                      <w:rFonts w:ascii="HelveticaNeueLT Pro 75 Bd" w:hAnsi="HelveticaNeueLT Pro 75 Bd" w:cstheme="minorHAnsi"/>
                      <w:b/>
                      <w:bCs/>
                      <w:sz w:val="18"/>
                      <w:szCs w:val="18"/>
                    </w:rPr>
                    <w:t>Voltage</w:t>
                  </w:r>
                </w:p>
              </w:tc>
              <w:tc>
                <w:tcPr>
                  <w:tcW w:w="3260" w:type="dxa"/>
                </w:tcPr>
                <w:p w14:paraId="1C0F6E94" w14:textId="32BA6ED9" w:rsidR="00F268E1" w:rsidRDefault="00F268E1" w:rsidP="00FE5C54">
                  <w:pPr>
                    <w:rPr>
                      <w:rFonts w:ascii="HelveticaNeueLT Std" w:hAnsi="HelveticaNeueLT Std" w:cstheme="minorHAnsi"/>
                      <w:sz w:val="20"/>
                      <w:szCs w:val="20"/>
                    </w:rPr>
                  </w:pPr>
                  <w:r>
                    <w:rPr>
                      <w:rFonts w:ascii="HelveticaNeueLT Pro 75 Bd" w:hAnsi="HelveticaNeueLT Pro 75 Bd" w:cstheme="minorHAnsi"/>
                      <w:color w:val="0F4F95"/>
                      <w:sz w:val="18"/>
                      <w:szCs w:val="18"/>
                    </w:rPr>
                    <w:t>110 – 120VAC or 220 – 240VAC</w:t>
                  </w:r>
                </w:p>
              </w:tc>
            </w:tr>
            <w:tr w:rsidR="00F268E1" w14:paraId="15571837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26A5A738" w14:textId="19805812" w:rsidR="00F268E1" w:rsidRDefault="00F268E1" w:rsidP="00FE5C54">
                  <w:pPr>
                    <w:rPr>
                      <w:rFonts w:ascii="HelveticaNeueLT Std" w:hAnsi="HelveticaNeueLT Std" w:cstheme="minorHAnsi"/>
                      <w:sz w:val="20"/>
                      <w:szCs w:val="20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Hz</w:t>
                  </w:r>
                </w:p>
              </w:tc>
              <w:tc>
                <w:tcPr>
                  <w:tcW w:w="3260" w:type="dxa"/>
                  <w:vAlign w:val="center"/>
                </w:tcPr>
                <w:p w14:paraId="51611B09" w14:textId="5F2E5D79" w:rsidR="00F268E1" w:rsidRDefault="00F268E1" w:rsidP="00FE5C54">
                  <w:pPr>
                    <w:rPr>
                      <w:rFonts w:ascii="HelveticaNeueLT Std" w:hAnsi="HelveticaNeueLT Std" w:cstheme="minorHAnsi"/>
                      <w:sz w:val="20"/>
                      <w:szCs w:val="20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50/60Hz</w:t>
                  </w:r>
                </w:p>
              </w:tc>
            </w:tr>
            <w:tr w:rsidR="00F268E1" w14:paraId="0685AF17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69937027" w14:textId="3032D09B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Watts</w:t>
                  </w:r>
                </w:p>
              </w:tc>
              <w:tc>
                <w:tcPr>
                  <w:tcW w:w="3260" w:type="dxa"/>
                  <w:vAlign w:val="center"/>
                </w:tcPr>
                <w:p w14:paraId="58426767" w14:textId="2BC0485A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19W</w:t>
                  </w:r>
                </w:p>
              </w:tc>
            </w:tr>
            <w:tr w:rsidR="00F268E1" w14:paraId="3886831A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1D4EB921" w14:textId="6101FD2F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IP</w:t>
                  </w:r>
                </w:p>
              </w:tc>
              <w:tc>
                <w:tcPr>
                  <w:tcW w:w="3260" w:type="dxa"/>
                  <w:vAlign w:val="center"/>
                </w:tcPr>
                <w:p w14:paraId="7020E1E2" w14:textId="42CF995B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IP64</w:t>
                  </w:r>
                </w:p>
              </w:tc>
            </w:tr>
            <w:tr w:rsidR="00F268E1" w14:paraId="10049970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1A2402A2" w14:textId="766F4CB4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Duty Cycle Rating</w:t>
                  </w:r>
                </w:p>
              </w:tc>
              <w:tc>
                <w:tcPr>
                  <w:tcW w:w="3260" w:type="dxa"/>
                  <w:vAlign w:val="center"/>
                </w:tcPr>
                <w:p w14:paraId="7285BF30" w14:textId="5301B68B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70%</w:t>
                  </w:r>
                </w:p>
              </w:tc>
            </w:tr>
            <w:tr w:rsidR="00F268E1" w14:paraId="5A6E7215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2EEAB9AC" w14:textId="0D019209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Sound</w:t>
                  </w:r>
                </w:p>
              </w:tc>
              <w:tc>
                <w:tcPr>
                  <w:tcW w:w="3260" w:type="dxa"/>
                  <w:vAlign w:val="center"/>
                </w:tcPr>
                <w:p w14:paraId="7DE1CC7A" w14:textId="67067ECC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&lt;21 dB(A) at 3.3’</w:t>
                  </w:r>
                </w:p>
              </w:tc>
            </w:tr>
            <w:tr w:rsidR="00F268E1" w14:paraId="5E1F6AD9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6413E955" w14:textId="5C920891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Overflow Switch</w:t>
                  </w:r>
                </w:p>
              </w:tc>
              <w:tc>
                <w:tcPr>
                  <w:tcW w:w="3260" w:type="dxa"/>
                  <w:vAlign w:val="center"/>
                </w:tcPr>
                <w:p w14:paraId="6AEB40BC" w14:textId="4648D0CC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5A @ 250VAC Resistive</w:t>
                  </w:r>
                </w:p>
              </w:tc>
            </w:tr>
            <w:tr w:rsidR="00F268E1" w14:paraId="0E5BDDF7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34B8A8A3" w14:textId="0C640421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Working Temperature</w:t>
                  </w:r>
                </w:p>
              </w:tc>
              <w:tc>
                <w:tcPr>
                  <w:tcW w:w="3260" w:type="dxa"/>
                  <w:vAlign w:val="center"/>
                </w:tcPr>
                <w:p w14:paraId="2B2A3C66" w14:textId="394EA5C4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41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F to 113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F (5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 to 45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C)</w:t>
                  </w:r>
                </w:p>
              </w:tc>
            </w:tr>
            <w:tr w:rsidR="00F268E1" w14:paraId="348DA40B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29FC0053" w14:textId="15491B68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Storage Temperature</w:t>
                  </w:r>
                </w:p>
              </w:tc>
              <w:tc>
                <w:tcPr>
                  <w:tcW w:w="3260" w:type="dxa"/>
                  <w:vAlign w:val="center"/>
                </w:tcPr>
                <w:p w14:paraId="43A53922" w14:textId="09EBD5E6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37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F to 158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F (3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 to 70</w:t>
                  </w: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º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C)</w:t>
                  </w:r>
                </w:p>
              </w:tc>
            </w:tr>
            <w:tr w:rsidR="00F268E1" w14:paraId="3ECEBF4C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166D9F0B" w14:textId="18F91A52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ETL</w:t>
                  </w:r>
                </w:p>
              </w:tc>
              <w:tc>
                <w:tcPr>
                  <w:tcW w:w="3260" w:type="dxa"/>
                  <w:vAlign w:val="center"/>
                </w:tcPr>
                <w:p w14:paraId="067B2F35" w14:textId="5BC056BC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4000786 (Conforms to UL STD 778)</w:t>
                  </w:r>
                </w:p>
              </w:tc>
            </w:tr>
            <w:tr w:rsidR="00F268E1" w14:paraId="3E1BD22E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0FFD8EBC" w14:textId="0714E57E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CSA</w:t>
                  </w:r>
                </w:p>
              </w:tc>
              <w:tc>
                <w:tcPr>
                  <w:tcW w:w="3260" w:type="dxa"/>
                  <w:vAlign w:val="center"/>
                </w:tcPr>
                <w:p w14:paraId="0D5983A4" w14:textId="76BEE589" w:rsidR="00F268E1" w:rsidRDefault="00F268E1" w:rsidP="00FE5C54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C22.2 NO. 108</w:t>
                  </w:r>
                </w:p>
              </w:tc>
            </w:tr>
          </w:tbl>
          <w:p w14:paraId="7773CD95" w14:textId="77777777" w:rsidR="00A10A49" w:rsidRDefault="00A10A49" w:rsidP="001C3836">
            <w:pPr>
              <w:tabs>
                <w:tab w:val="left" w:pos="3500"/>
              </w:tabs>
              <w:rPr>
                <w:rFonts w:ascii="HelveticaNeueLT Std" w:hAnsi="HelveticaNeueLT Std"/>
                <w:sz w:val="21"/>
                <w:szCs w:val="21"/>
              </w:rPr>
            </w:pPr>
          </w:p>
          <w:p w14:paraId="6948D8AB" w14:textId="56FA8419" w:rsidR="00F268E1" w:rsidRPr="00FE5C54" w:rsidRDefault="00F268E1" w:rsidP="00F268E1">
            <w:pPr>
              <w:rPr>
                <w:rFonts w:ascii="Russo One" w:hAnsi="Russo One"/>
              </w:rPr>
            </w:pPr>
            <w:r>
              <w:rPr>
                <w:rFonts w:ascii="Russo One" w:hAnsi="Russo One"/>
              </w:rPr>
              <w:t>UPC</w:t>
            </w:r>
          </w:p>
          <w:tbl>
            <w:tblPr>
              <w:tblStyle w:val="TableGrid"/>
              <w:tblW w:w="5694" w:type="dxa"/>
              <w:tblLook w:val="04A0" w:firstRow="1" w:lastRow="0" w:firstColumn="1" w:lastColumn="0" w:noHBand="0" w:noVBand="1"/>
            </w:tblPr>
            <w:tblGrid>
              <w:gridCol w:w="2434"/>
              <w:gridCol w:w="3260"/>
            </w:tblGrid>
            <w:tr w:rsidR="00F268E1" w14:paraId="5156EB69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6F21FD10" w14:textId="2D8F3513" w:rsidR="00F268E1" w:rsidRDefault="00F268E1" w:rsidP="00F268E1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CP-M230</w:t>
                  </w:r>
                </w:p>
              </w:tc>
              <w:tc>
                <w:tcPr>
                  <w:tcW w:w="3260" w:type="dxa"/>
                  <w:vAlign w:val="center"/>
                </w:tcPr>
                <w:p w14:paraId="05F634DE" w14:textId="5D8046D9" w:rsidR="00F268E1" w:rsidRDefault="00F268E1" w:rsidP="00F268E1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0095247152759</w:t>
                  </w:r>
                </w:p>
              </w:tc>
            </w:tr>
            <w:tr w:rsidR="00F268E1" w14:paraId="58087197" w14:textId="77777777" w:rsidTr="00B94DA2">
              <w:tc>
                <w:tcPr>
                  <w:tcW w:w="2434" w:type="dxa"/>
                  <w:shd w:val="clear" w:color="auto" w:fill="F1F1F2"/>
                  <w:vAlign w:val="center"/>
                </w:tcPr>
                <w:p w14:paraId="0E91EEEB" w14:textId="77777777" w:rsidR="00F268E1" w:rsidRDefault="00F268E1" w:rsidP="00F268E1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CSA</w:t>
                  </w:r>
                </w:p>
              </w:tc>
              <w:tc>
                <w:tcPr>
                  <w:tcW w:w="3260" w:type="dxa"/>
                  <w:vAlign w:val="center"/>
                </w:tcPr>
                <w:p w14:paraId="0F8763B3" w14:textId="4F3E3071" w:rsidR="00F268E1" w:rsidRDefault="00F268E1" w:rsidP="00F268E1">
                  <w:pPr>
                    <w:rPr>
                      <w:rFonts w:ascii="HelveticaNeueLT Std" w:hAnsi="HelveticaNeueLT Std" w:cstheme="minorHAnsi"/>
                      <w:sz w:val="18"/>
                      <w:szCs w:val="18"/>
                    </w:rPr>
                  </w:pPr>
                  <w:r w:rsidRPr="00F268E1"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00952471527</w:t>
                  </w:r>
                  <w:r>
                    <w:rPr>
                      <w:rFonts w:ascii="HelveticaNeueLT Std" w:hAnsi="HelveticaNeueLT Std" w:cstheme="minorHAnsi"/>
                      <w:sz w:val="18"/>
                      <w:szCs w:val="18"/>
                    </w:rPr>
                    <w:t>42</w:t>
                  </w:r>
                </w:p>
              </w:tc>
            </w:tr>
          </w:tbl>
          <w:p w14:paraId="7E8304E4" w14:textId="78569549" w:rsidR="00DD3D91" w:rsidRPr="001C3836" w:rsidRDefault="00DD3D91" w:rsidP="001C3836">
            <w:pPr>
              <w:tabs>
                <w:tab w:val="left" w:pos="3500"/>
              </w:tabs>
              <w:rPr>
                <w:rFonts w:ascii="HelveticaNeueLT Std" w:hAnsi="HelveticaNeueLT Std"/>
                <w:sz w:val="21"/>
                <w:szCs w:val="21"/>
              </w:rPr>
            </w:pPr>
          </w:p>
        </w:tc>
        <w:tc>
          <w:tcPr>
            <w:tcW w:w="5186" w:type="dxa"/>
            <w:gridSpan w:val="2"/>
          </w:tcPr>
          <w:p w14:paraId="5CE7EB14" w14:textId="3C72C448" w:rsidR="00765FC7" w:rsidRDefault="007D6CF9" w:rsidP="00722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1D595" wp14:editId="4893CE03">
                  <wp:extent cx="2308860" cy="230886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BAF1D" w14:textId="7C23DD20" w:rsidR="00722CFC" w:rsidRDefault="00722CFC" w:rsidP="00722CFC">
            <w:pPr>
              <w:tabs>
                <w:tab w:val="left" w:pos="330"/>
              </w:tabs>
            </w:pPr>
            <w:r>
              <w:rPr>
                <w:rFonts w:ascii="HelveticaNeueLT Std" w:hAnsi="HelveticaNeueLT Std" w:cstheme="minorHAnsi"/>
                <w:noProof/>
                <w:sz w:val="20"/>
                <w:szCs w:val="20"/>
              </w:rPr>
              <w:tab/>
            </w:r>
          </w:p>
          <w:p w14:paraId="7E45E933" w14:textId="06E715BB" w:rsidR="009D0C13" w:rsidRDefault="009D0C13" w:rsidP="00722CFC">
            <w:pPr>
              <w:tabs>
                <w:tab w:val="left" w:pos="330"/>
              </w:tabs>
            </w:pPr>
          </w:p>
          <w:p w14:paraId="25A60006" w14:textId="6A395935" w:rsidR="00722CFC" w:rsidRDefault="00722CFC" w:rsidP="00722CFC">
            <w:pPr>
              <w:tabs>
                <w:tab w:val="left" w:pos="330"/>
              </w:tabs>
            </w:pPr>
            <w:r>
              <w:rPr>
                <w:rFonts w:ascii="HelveticaNeueLT Std" w:hAnsi="HelveticaNeueLT Std" w:cstheme="minorHAnsi"/>
                <w:noProof/>
                <w:sz w:val="20"/>
                <w:szCs w:val="20"/>
              </w:rPr>
              <w:tab/>
            </w:r>
          </w:p>
          <w:p w14:paraId="035F9239" w14:textId="2498C7AD" w:rsidR="00722CFC" w:rsidRPr="00722CFC" w:rsidRDefault="00E312E9" w:rsidP="00722CFC">
            <w:pPr>
              <w:tabs>
                <w:tab w:val="left" w:pos="330"/>
              </w:tabs>
            </w:pPr>
            <w:r>
              <w:rPr>
                <w:noProof/>
              </w:rPr>
              <w:drawing>
                <wp:inline distT="0" distB="0" distL="0" distR="0" wp14:anchorId="1430F119" wp14:editId="0CFEEFA3">
                  <wp:extent cx="3080904" cy="2692443"/>
                  <wp:effectExtent l="0" t="0" r="0" b="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04" cy="269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91" w14:paraId="79D6ED99" w14:textId="77777777" w:rsidTr="00DD3D91">
        <w:tblPrEx>
          <w:tblCellMar>
            <w:left w:w="0" w:type="dxa"/>
            <w:right w:w="0" w:type="dxa"/>
          </w:tblCellMar>
        </w:tblPrEx>
        <w:trPr>
          <w:gridAfter w:val="1"/>
          <w:wAfter w:w="83" w:type="dxa"/>
          <w:trHeight w:val="3537"/>
        </w:trPr>
        <w:tc>
          <w:tcPr>
            <w:tcW w:w="11204" w:type="dxa"/>
            <w:gridSpan w:val="2"/>
          </w:tcPr>
          <w:p w14:paraId="1D81062F" w14:textId="5B9E67E1" w:rsidR="00DD3D91" w:rsidRDefault="00DD3D91" w:rsidP="00E312E9">
            <w:pPr>
              <w:rPr>
                <w:rFonts w:ascii="HelveticaNeueLT Std" w:hAnsi="HelveticaNeueLT Std" w:cstheme="minorHAnsi"/>
                <w:sz w:val="20"/>
                <w:szCs w:val="20"/>
              </w:rPr>
            </w:pPr>
            <w:r>
              <w:rPr>
                <w:rFonts w:ascii="HelveticaNeueLT Std" w:hAnsi="HelveticaNeueLT Std" w:cstheme="minorHAnsi"/>
                <w:noProof/>
                <w:sz w:val="20"/>
                <w:szCs w:val="20"/>
              </w:rPr>
              <w:drawing>
                <wp:inline distT="0" distB="0" distL="0" distR="0" wp14:anchorId="6703FC5A" wp14:editId="0735B62B">
                  <wp:extent cx="4932794" cy="2632841"/>
                  <wp:effectExtent l="0" t="0" r="0" b="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855" cy="263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1FFD4" w14:textId="1DCBCD2A" w:rsidR="00A10A49" w:rsidRPr="00A10A49" w:rsidRDefault="00A10A49" w:rsidP="00B65A8B">
      <w:pPr>
        <w:tabs>
          <w:tab w:val="left" w:pos="2132"/>
        </w:tabs>
        <w:rPr>
          <w:rFonts w:ascii="HelveticaNeueLT Std" w:hAnsi="HelveticaNeueLT Std" w:cstheme="minorHAnsi"/>
          <w:sz w:val="20"/>
          <w:szCs w:val="20"/>
        </w:rPr>
      </w:pPr>
    </w:p>
    <w:sectPr w:rsidR="00A10A49" w:rsidRPr="00A10A49" w:rsidSect="00527806">
      <w:headerReference w:type="default" r:id="rId13"/>
      <w:footerReference w:type="default" r:id="rId14"/>
      <w:pgSz w:w="12240" w:h="15840"/>
      <w:pgMar w:top="720" w:right="720" w:bottom="28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BD258" w14:textId="77777777" w:rsidR="00240DE4" w:rsidRDefault="00240DE4" w:rsidP="00FE63F1">
      <w:pPr>
        <w:spacing w:after="0" w:line="240" w:lineRule="auto"/>
      </w:pPr>
      <w:r>
        <w:separator/>
      </w:r>
    </w:p>
  </w:endnote>
  <w:endnote w:type="continuationSeparator" w:id="0">
    <w:p w14:paraId="10D03F0E" w14:textId="77777777" w:rsidR="00240DE4" w:rsidRDefault="00240DE4" w:rsidP="00FE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AvantGardeStd-B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HelveticaNeueLT Pro 75 Bd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2C7A6" w14:textId="113C6879" w:rsidR="00A909D4" w:rsidRDefault="00B85083" w:rsidP="00A909D4">
    <w:pPr>
      <w:pStyle w:val="Footer"/>
    </w:pPr>
    <w:r>
      <w:rPr>
        <w:rFonts w:ascii="HelveticaNeueLT Pro 75 Bd" w:hAnsi="HelveticaNeueLT Pro 75 Bd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809D35" wp14:editId="79BD6D00">
              <wp:simplePos x="0" y="0"/>
              <wp:positionH relativeFrom="page">
                <wp:posOffset>0</wp:posOffset>
              </wp:positionH>
              <wp:positionV relativeFrom="paragraph">
                <wp:posOffset>30275</wp:posOffset>
              </wp:positionV>
              <wp:extent cx="7791450" cy="1010244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1450" cy="1010244"/>
                      </a:xfrm>
                      <a:prstGeom prst="rect">
                        <a:avLst/>
                      </a:prstGeom>
                      <a:solidFill>
                        <a:srgbClr val="000000">
                          <a:alpha val="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4AAA51" id="Rectangle 8" o:spid="_x0000_s1026" style="position:absolute;margin-left:0;margin-top:2.4pt;width:613.5pt;height: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" fillcolor="black" stroked="f" strokeweight="1pt">
              <v:fill opacity="4626f"/>
              <w10:wrap anchorx="page"/>
            </v:rect>
          </w:pict>
        </mc:Fallback>
      </mc:AlternateContent>
    </w:r>
    <w:r w:rsidR="00A909D4">
      <w:rPr>
        <w:rFonts w:ascii="HelveticaNeueLT Pro 75 Bd" w:hAnsi="HelveticaNeueLT Pro 75 Bd"/>
      </w:rPr>
      <w:br/>
    </w:r>
    <w:r w:rsidR="00A909D4" w:rsidRPr="00A909D4">
      <w:rPr>
        <w:rFonts w:ascii="HelveticaNeueLT Pro 75 Bd" w:hAnsi="HelveticaNeueLT Pro 75 Bd"/>
        <w:noProof/>
      </w:rPr>
      <w:drawing>
        <wp:anchor distT="0" distB="0" distL="114300" distR="114300" simplePos="0" relativeHeight="251664384" behindDoc="0" locked="0" layoutInCell="1" allowOverlap="1" wp14:anchorId="17F42318" wp14:editId="209727AB">
          <wp:simplePos x="0" y="0"/>
          <wp:positionH relativeFrom="margin">
            <wp:align>right</wp:align>
          </wp:positionH>
          <wp:positionV relativeFrom="paragraph">
            <wp:posOffset>161290</wp:posOffset>
          </wp:positionV>
          <wp:extent cx="733425" cy="28575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9D4" w:rsidRPr="00A909D4">
      <w:rPr>
        <w:rFonts w:ascii="HelveticaNeueLT Pro 75 Bd" w:hAnsi="HelveticaNeueLT Pro 75 Bd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1043CF" wp14:editId="1C27127D">
              <wp:simplePos x="0" y="0"/>
              <wp:positionH relativeFrom="page">
                <wp:align>left</wp:align>
              </wp:positionH>
              <wp:positionV relativeFrom="paragraph">
                <wp:posOffset>9525</wp:posOffset>
              </wp:positionV>
              <wp:extent cx="9305925" cy="0"/>
              <wp:effectExtent l="0" t="19050" r="2857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059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EB2627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64BF93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.75pt" to="732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" strokecolor="#eb2627" strokeweight="3pt">
              <v:stroke joinstyle="miter"/>
              <w10:wrap anchorx="page"/>
            </v:line>
          </w:pict>
        </mc:Fallback>
      </mc:AlternateContent>
    </w:r>
    <w:r w:rsidR="00A909D4" w:rsidRPr="00A909D4">
      <w:rPr>
        <w:rFonts w:ascii="HelveticaNeueLT Pro 75 Bd" w:hAnsi="HelveticaNeueLT Pro 75 Bd"/>
      </w:rPr>
      <w:t>CONDENSATE</w:t>
    </w:r>
    <w:r w:rsidR="00A909D4">
      <w:t xml:space="preserve"> </w:t>
    </w:r>
    <w:r w:rsidR="00A909D4" w:rsidRPr="00A909D4">
      <w:rPr>
        <w:rFonts w:ascii="HelveticaNeueLT Pro 75 Bd" w:hAnsi="HelveticaNeueLT Pro 75 Bd"/>
      </w:rPr>
      <w:t>MANAGEMENT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4D67F" w14:textId="77777777" w:rsidR="00240DE4" w:rsidRDefault="00240DE4" w:rsidP="00FE63F1">
      <w:pPr>
        <w:spacing w:after="0" w:line="240" w:lineRule="auto"/>
      </w:pPr>
      <w:r>
        <w:separator/>
      </w:r>
    </w:p>
  </w:footnote>
  <w:footnote w:type="continuationSeparator" w:id="0">
    <w:p w14:paraId="4BD29B87" w14:textId="77777777" w:rsidR="00240DE4" w:rsidRDefault="00240DE4" w:rsidP="00FE6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3FE69" w14:textId="5A639B40" w:rsidR="00FE63F1" w:rsidRPr="00A909D4" w:rsidRDefault="004217D2" w:rsidP="00A909D4">
    <w:pPr>
      <w:pStyle w:val="Header"/>
      <w:jc w:val="right"/>
      <w:rPr>
        <w:rFonts w:ascii="Russo One" w:hAnsi="Russo One"/>
        <w:color w:val="FFFFFF" w:themeColor="background1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17E93F3" wp14:editId="7D405A1C">
              <wp:simplePos x="0" y="0"/>
              <wp:positionH relativeFrom="page">
                <wp:posOffset>4895850</wp:posOffset>
              </wp:positionH>
              <wp:positionV relativeFrom="paragraph">
                <wp:posOffset>-657224</wp:posOffset>
              </wp:positionV>
              <wp:extent cx="3505441" cy="11049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441" cy="1104900"/>
                      </a:xfrm>
                      <a:custGeom>
                        <a:avLst/>
                        <a:gdLst>
                          <a:gd name="connsiteX0" fmla="*/ 0 w 2867025"/>
                          <a:gd name="connsiteY0" fmla="*/ 0 h 981075"/>
                          <a:gd name="connsiteX1" fmla="*/ 2867025 w 2867025"/>
                          <a:gd name="connsiteY1" fmla="*/ 0 h 981075"/>
                          <a:gd name="connsiteX2" fmla="*/ 2867025 w 2867025"/>
                          <a:gd name="connsiteY2" fmla="*/ 981075 h 981075"/>
                          <a:gd name="connsiteX3" fmla="*/ 0 w 2867025"/>
                          <a:gd name="connsiteY3" fmla="*/ 981075 h 981075"/>
                          <a:gd name="connsiteX4" fmla="*/ 0 w 2867025"/>
                          <a:gd name="connsiteY4" fmla="*/ 0 h 981075"/>
                          <a:gd name="connsiteX0" fmla="*/ 419100 w 2867025"/>
                          <a:gd name="connsiteY0" fmla="*/ 0 h 990600"/>
                          <a:gd name="connsiteX1" fmla="*/ 2867025 w 2867025"/>
                          <a:gd name="connsiteY1" fmla="*/ 9525 h 990600"/>
                          <a:gd name="connsiteX2" fmla="*/ 2867025 w 2867025"/>
                          <a:gd name="connsiteY2" fmla="*/ 990600 h 990600"/>
                          <a:gd name="connsiteX3" fmla="*/ 0 w 2867025"/>
                          <a:gd name="connsiteY3" fmla="*/ 990600 h 990600"/>
                          <a:gd name="connsiteX4" fmla="*/ 419100 w 2867025"/>
                          <a:gd name="connsiteY4" fmla="*/ 0 h 990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867025" h="990600">
                            <a:moveTo>
                              <a:pt x="419100" y="0"/>
                            </a:moveTo>
                            <a:lnTo>
                              <a:pt x="2867025" y="9525"/>
                            </a:lnTo>
                            <a:lnTo>
                              <a:pt x="2867025" y="990600"/>
                            </a:lnTo>
                            <a:lnTo>
                              <a:pt x="0" y="990600"/>
                            </a:lnTo>
                            <a:lnTo>
                              <a:pt x="419100" y="0"/>
                            </a:lnTo>
                            <a:close/>
                          </a:path>
                        </a:pathLst>
                      </a:custGeom>
                      <a:solidFill>
                        <a:srgbClr val="EB26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BDC95F" id="Rectangle 2" o:spid="_x0000_s1026" style="position:absolute;margin-left:385.5pt;margin-top:-51.75pt;width:276pt;height:8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6702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" path="m419100,l2867025,9525r,981075l,990600,419100,xe" fillcolor="#eb2627" stroked="f" strokeweight="1pt">
              <v:stroke joinstyle="miter"/>
              <v:path arrowok="t" o:connecttype="custom" o:connectlocs="512423,0;3505441,10624;3505441,1104900;0,1104900;512423,0" o:connectangles="0,0,0,0,0"/>
              <w10:wrap anchorx="page"/>
            </v:shape>
          </w:pict>
        </mc:Fallback>
      </mc:AlternateContent>
    </w:r>
    <w:r w:rsidR="00382BC3" w:rsidRPr="00382BC3">
      <w:rPr>
        <w:noProof/>
      </w:rPr>
      <w:drawing>
        <wp:anchor distT="0" distB="0" distL="114300" distR="114300" simplePos="0" relativeHeight="251661312" behindDoc="0" locked="0" layoutInCell="1" allowOverlap="1" wp14:anchorId="2D5CED88" wp14:editId="4C67F860">
          <wp:simplePos x="0" y="0"/>
          <wp:positionH relativeFrom="column">
            <wp:posOffset>0</wp:posOffset>
          </wp:positionH>
          <wp:positionV relativeFrom="page">
            <wp:posOffset>360045</wp:posOffset>
          </wp:positionV>
          <wp:extent cx="1544400" cy="367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00" cy="3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3F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1B933D" wp14:editId="37835AB2">
              <wp:simplePos x="0" y="0"/>
              <wp:positionH relativeFrom="column">
                <wp:posOffset>-1666875</wp:posOffset>
              </wp:positionH>
              <wp:positionV relativeFrom="paragraph">
                <wp:posOffset>428625</wp:posOffset>
              </wp:positionV>
              <wp:extent cx="9305925" cy="0"/>
              <wp:effectExtent l="0" t="1905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059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EB2627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1D40B0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1.25pt,33.75pt" to="601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" strokecolor="#eb2627" strokeweight="3pt">
              <v:stroke joinstyle="miter"/>
            </v:line>
          </w:pict>
        </mc:Fallback>
      </mc:AlternateContent>
    </w:r>
    <w:r w:rsidR="00382BC3">
      <w:tab/>
    </w:r>
    <w:r w:rsidR="00A909D4">
      <w:t xml:space="preserve">                                   </w:t>
    </w:r>
    <w:r w:rsidR="00A909D4">
      <w:rPr>
        <w:rFonts w:ascii="HelveticaNeueLT Pro 75 Bd" w:hAnsi="HelveticaNeueLT Pro 75 Bd"/>
        <w:sz w:val="20"/>
        <w:szCs w:val="20"/>
      </w:rPr>
      <w:t xml:space="preserve">            </w:t>
    </w:r>
    <w:r w:rsidR="007D6CF9">
      <w:rPr>
        <w:rFonts w:ascii="Russo One" w:hAnsi="Russo One"/>
        <w:color w:val="FFFFFF" w:themeColor="background1"/>
        <w:sz w:val="28"/>
        <w:szCs w:val="28"/>
      </w:rPr>
      <w:t>2021 T</w:t>
    </w:r>
    <w:r w:rsidR="00A909D4" w:rsidRPr="00A909D4">
      <w:rPr>
        <w:rFonts w:ascii="Russo One" w:hAnsi="Russo One"/>
        <w:color w:val="FFFFFF" w:themeColor="background1"/>
        <w:sz w:val="28"/>
        <w:szCs w:val="28"/>
      </w:rPr>
      <w:t>echnical Data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20830"/>
    <w:multiLevelType w:val="hybridMultilevel"/>
    <w:tmpl w:val="EE2E14B4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8A05BE7"/>
    <w:multiLevelType w:val="hybridMultilevel"/>
    <w:tmpl w:val="8CA4E42A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B0313"/>
    <w:multiLevelType w:val="hybridMultilevel"/>
    <w:tmpl w:val="E71227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C424F"/>
    <w:multiLevelType w:val="hybridMultilevel"/>
    <w:tmpl w:val="49CC99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552FE"/>
    <w:multiLevelType w:val="hybridMultilevel"/>
    <w:tmpl w:val="7D627B5E"/>
    <w:lvl w:ilvl="0" w:tplc="8DD23F44">
      <w:numFmt w:val="bullet"/>
      <w:lvlText w:val="•"/>
      <w:lvlJc w:val="left"/>
      <w:pPr>
        <w:ind w:left="720" w:hanging="360"/>
      </w:pPr>
      <w:rPr>
        <w:rFonts w:ascii="HelveticaNeueLT Std" w:eastAsiaTheme="minorHAnsi" w:hAnsi="HelveticaNeueLT Std" w:cs="ITCAvantGardeStd-Bk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3F1"/>
    <w:rsid w:val="000013AC"/>
    <w:rsid w:val="00033609"/>
    <w:rsid w:val="000349B9"/>
    <w:rsid w:val="00067F11"/>
    <w:rsid w:val="000E09DF"/>
    <w:rsid w:val="000F34D6"/>
    <w:rsid w:val="001028A4"/>
    <w:rsid w:val="00124261"/>
    <w:rsid w:val="001314ED"/>
    <w:rsid w:val="001C3836"/>
    <w:rsid w:val="00240DE4"/>
    <w:rsid w:val="00247C03"/>
    <w:rsid w:val="002675E8"/>
    <w:rsid w:val="002A7744"/>
    <w:rsid w:val="00304FE2"/>
    <w:rsid w:val="00345BBD"/>
    <w:rsid w:val="00373665"/>
    <w:rsid w:val="00382BC3"/>
    <w:rsid w:val="00390D44"/>
    <w:rsid w:val="003978FD"/>
    <w:rsid w:val="004217D2"/>
    <w:rsid w:val="00431C9D"/>
    <w:rsid w:val="004E7330"/>
    <w:rsid w:val="004F27C3"/>
    <w:rsid w:val="004F6481"/>
    <w:rsid w:val="00510CE0"/>
    <w:rsid w:val="00527806"/>
    <w:rsid w:val="00536712"/>
    <w:rsid w:val="006A3865"/>
    <w:rsid w:val="006D3163"/>
    <w:rsid w:val="006F59BA"/>
    <w:rsid w:val="00722CFC"/>
    <w:rsid w:val="00765FC7"/>
    <w:rsid w:val="007D6CF9"/>
    <w:rsid w:val="007E5CBF"/>
    <w:rsid w:val="008074C8"/>
    <w:rsid w:val="00812A98"/>
    <w:rsid w:val="00847DC3"/>
    <w:rsid w:val="00864945"/>
    <w:rsid w:val="008C0AA2"/>
    <w:rsid w:val="009353C7"/>
    <w:rsid w:val="009C4D6D"/>
    <w:rsid w:val="009D0C13"/>
    <w:rsid w:val="009E5AB1"/>
    <w:rsid w:val="00A10A49"/>
    <w:rsid w:val="00A43AFA"/>
    <w:rsid w:val="00A70C1A"/>
    <w:rsid w:val="00A909D4"/>
    <w:rsid w:val="00B65A8B"/>
    <w:rsid w:val="00B85083"/>
    <w:rsid w:val="00B92649"/>
    <w:rsid w:val="00B94DA2"/>
    <w:rsid w:val="00BD04D8"/>
    <w:rsid w:val="00C07B4E"/>
    <w:rsid w:val="00C329D0"/>
    <w:rsid w:val="00C3520D"/>
    <w:rsid w:val="00C36C11"/>
    <w:rsid w:val="00D3527E"/>
    <w:rsid w:val="00D9575B"/>
    <w:rsid w:val="00DA6151"/>
    <w:rsid w:val="00DB4115"/>
    <w:rsid w:val="00DD3D91"/>
    <w:rsid w:val="00E25320"/>
    <w:rsid w:val="00E312E9"/>
    <w:rsid w:val="00E31618"/>
    <w:rsid w:val="00E76E41"/>
    <w:rsid w:val="00EA2604"/>
    <w:rsid w:val="00EA271B"/>
    <w:rsid w:val="00EA38CD"/>
    <w:rsid w:val="00EF2BF7"/>
    <w:rsid w:val="00F268E1"/>
    <w:rsid w:val="00FE4236"/>
    <w:rsid w:val="00FE5C54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DFB299"/>
  <w15:chartTrackingRefBased/>
  <w15:docId w15:val="{64423FC4-ADDE-4720-9B1C-3C32BE69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3F1"/>
  </w:style>
  <w:style w:type="paragraph" w:styleId="Footer">
    <w:name w:val="footer"/>
    <w:basedOn w:val="Normal"/>
    <w:link w:val="FooterChar"/>
    <w:uiPriority w:val="99"/>
    <w:unhideWhenUsed/>
    <w:rsid w:val="00FE6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3F1"/>
  </w:style>
  <w:style w:type="table" w:styleId="TableGrid">
    <w:name w:val="Table Grid"/>
    <w:basedOn w:val="TableNormal"/>
    <w:uiPriority w:val="39"/>
    <w:rsid w:val="00B85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5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HARRIS</dc:creator>
  <cp:keywords/>
  <dc:description/>
  <cp:lastModifiedBy>Eric Martini</cp:lastModifiedBy>
  <cp:revision>3</cp:revision>
  <dcterms:created xsi:type="dcterms:W3CDTF">2021-02-25T13:46:00Z</dcterms:created>
  <dcterms:modified xsi:type="dcterms:W3CDTF">2021-02-25T18:56:00Z</dcterms:modified>
</cp:coreProperties>
</file>