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C3B1" w14:textId="42D02416" w:rsidR="000E4141" w:rsidRDefault="000E4141">
      <w:pPr>
        <w:pStyle w:val="BodyText"/>
        <w:ind w:left="3046"/>
        <w:rPr>
          <w:sz w:val="20"/>
        </w:rPr>
      </w:pPr>
    </w:p>
    <w:p w14:paraId="4329C3B2" w14:textId="77777777" w:rsidR="000E4141" w:rsidRDefault="000E4141">
      <w:pPr>
        <w:pStyle w:val="BodyText"/>
        <w:spacing w:before="7"/>
        <w:rPr>
          <w:sz w:val="17"/>
        </w:rPr>
      </w:pPr>
    </w:p>
    <w:p w14:paraId="4329C3B3" w14:textId="77777777" w:rsidR="000E4141" w:rsidRDefault="00A742A4">
      <w:pPr>
        <w:pStyle w:val="Heading1"/>
        <w:spacing w:before="91"/>
        <w:ind w:left="3049" w:right="3224" w:firstLine="0"/>
        <w:jc w:val="center"/>
      </w:pPr>
      <w:r>
        <w:rPr>
          <w:u w:val="thick"/>
        </w:rPr>
        <w:t>Children’s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</w:t>
      </w:r>
      <w:r>
        <w:rPr>
          <w:spacing w:val="-2"/>
          <w:u w:val="thick"/>
        </w:rPr>
        <w:t xml:space="preserve"> </w:t>
      </w:r>
      <w:r>
        <w:rPr>
          <w:u w:val="thick"/>
        </w:rPr>
        <w:t>Certificate</w:t>
      </w:r>
    </w:p>
    <w:p w14:paraId="4329C3B4" w14:textId="77777777" w:rsidR="000E4141" w:rsidRDefault="000E4141">
      <w:pPr>
        <w:pStyle w:val="BodyText"/>
        <w:spacing w:before="1"/>
        <w:rPr>
          <w:b/>
          <w:sz w:val="14"/>
        </w:rPr>
      </w:pPr>
    </w:p>
    <w:p w14:paraId="4329C3B5" w14:textId="209408B6" w:rsidR="000E4141" w:rsidRDefault="00A742A4">
      <w:pPr>
        <w:pStyle w:val="ListParagraph"/>
        <w:numPr>
          <w:ilvl w:val="0"/>
          <w:numId w:val="1"/>
        </w:numPr>
        <w:tabs>
          <w:tab w:val="left" w:pos="541"/>
        </w:tabs>
        <w:spacing w:before="92"/>
        <w:ind w:hanging="361"/>
      </w:pP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</w:rPr>
        <w:t>covered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Certificate</w:t>
      </w:r>
      <w:r>
        <w:t>: Item:</w:t>
      </w:r>
      <w:r>
        <w:rPr>
          <w:spacing w:val="1"/>
        </w:rPr>
        <w:t xml:space="preserve"> </w:t>
      </w:r>
      <w:r w:rsidRPr="00BA16BB">
        <w:rPr>
          <w:b/>
          <w:bCs/>
        </w:rPr>
        <w:t>#</w:t>
      </w:r>
      <w:r w:rsidR="001560B7">
        <w:rPr>
          <w:b/>
          <w:bCs/>
          <w:spacing w:val="-3"/>
        </w:rPr>
        <w:t>SW</w:t>
      </w:r>
      <w:r w:rsidR="00452C48">
        <w:rPr>
          <w:b/>
          <w:bCs/>
          <w:spacing w:val="-3"/>
        </w:rPr>
        <w:t>4</w:t>
      </w:r>
      <w:r w:rsidR="001560B7">
        <w:rPr>
          <w:b/>
          <w:bCs/>
          <w:spacing w:val="-3"/>
        </w:rPr>
        <w:t>00067</w:t>
      </w:r>
      <w:r w:rsidR="00343D24">
        <w:rPr>
          <w:b/>
          <w:bCs/>
          <w:spacing w:val="-3"/>
        </w:rPr>
        <w:t xml:space="preserve"> </w:t>
      </w:r>
      <w:r w:rsidR="00532918" w:rsidRPr="00532918">
        <w:rPr>
          <w:spacing w:val="-3"/>
        </w:rPr>
        <w:t>Giant Outdoor Chalkboards - Caterpillar</w:t>
      </w:r>
    </w:p>
    <w:p w14:paraId="4329C3B6" w14:textId="77777777" w:rsidR="000E4141" w:rsidRDefault="000E4141">
      <w:pPr>
        <w:pStyle w:val="BodyText"/>
      </w:pPr>
    </w:p>
    <w:p w14:paraId="4329C3B7" w14:textId="77777777" w:rsidR="000E4141" w:rsidRDefault="00A742A4">
      <w:pPr>
        <w:pStyle w:val="Heading1"/>
        <w:numPr>
          <w:ilvl w:val="0"/>
          <w:numId w:val="1"/>
        </w:numPr>
        <w:tabs>
          <w:tab w:val="left" w:pos="541"/>
        </w:tabs>
        <w:ind w:hanging="361"/>
      </w:pPr>
      <w:r>
        <w:rPr>
          <w:color w:val="333333"/>
        </w:rPr>
        <w:t>Citation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CPSC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product safety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regulation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certified:</w:t>
      </w:r>
    </w:p>
    <w:p w14:paraId="4329C3B8" w14:textId="77777777" w:rsidR="000E4141" w:rsidRDefault="000E4141">
      <w:pPr>
        <w:pStyle w:val="BodyText"/>
        <w:spacing w:before="9"/>
        <w:rPr>
          <w:b/>
          <w:sz w:val="21"/>
        </w:rPr>
      </w:pPr>
    </w:p>
    <w:p w14:paraId="35C91F66" w14:textId="77777777" w:rsidR="005D5218" w:rsidRPr="005D5218" w:rsidRDefault="005D5218" w:rsidP="005D5218">
      <w:pPr>
        <w:pStyle w:val="ListParagraph"/>
        <w:numPr>
          <w:ilvl w:val="1"/>
          <w:numId w:val="1"/>
        </w:numPr>
      </w:pPr>
      <w:r w:rsidRPr="005D5218">
        <w:t xml:space="preserve">15 USC 1278a: Ban on Total Lead Content </w:t>
      </w:r>
      <w:proofErr w:type="gramStart"/>
      <w:r w:rsidRPr="005D5218">
        <w:t>in excess of</w:t>
      </w:r>
      <w:proofErr w:type="gramEnd"/>
      <w:r w:rsidRPr="005D5218">
        <w:t xml:space="preserve"> 100 ppm. </w:t>
      </w:r>
    </w:p>
    <w:p w14:paraId="46B58557" w14:textId="55F04362" w:rsidR="003E630D" w:rsidRDefault="003E630D" w:rsidP="003E630D">
      <w:pPr>
        <w:pStyle w:val="ListParagraph"/>
        <w:numPr>
          <w:ilvl w:val="1"/>
          <w:numId w:val="1"/>
        </w:numPr>
      </w:pPr>
      <w:r w:rsidRPr="003E630D">
        <w:t>CPSIA Section 101 — Total Lead in Substrates</w:t>
      </w:r>
    </w:p>
    <w:p w14:paraId="5182A715" w14:textId="77777777" w:rsidR="00C61A16" w:rsidRPr="00C61A16" w:rsidRDefault="00C61A16" w:rsidP="00C61A16">
      <w:pPr>
        <w:pStyle w:val="ListParagraph"/>
        <w:numPr>
          <w:ilvl w:val="1"/>
          <w:numId w:val="1"/>
        </w:numPr>
      </w:pPr>
      <w:r w:rsidRPr="00C61A16">
        <w:t>16 CFR Part 1303, Total Lead Content in Surface Coating</w:t>
      </w:r>
    </w:p>
    <w:p w14:paraId="18986C28" w14:textId="77777777" w:rsidR="000A7B0E" w:rsidRDefault="000A7B0E" w:rsidP="000A7B0E">
      <w:pPr>
        <w:pStyle w:val="ListParagraph"/>
        <w:numPr>
          <w:ilvl w:val="1"/>
          <w:numId w:val="1"/>
        </w:numPr>
      </w:pPr>
      <w:r w:rsidRPr="000A7B0E">
        <w:t xml:space="preserve">CPSIA Sec. 106 — Toy Safety: Soluble Heavy Metals in Surface Coatings </w:t>
      </w:r>
    </w:p>
    <w:p w14:paraId="07DD679A" w14:textId="2868C7D5" w:rsidR="00FA195A" w:rsidRPr="00FA195A" w:rsidRDefault="00FA195A" w:rsidP="00FA195A">
      <w:pPr>
        <w:pStyle w:val="ListParagraph"/>
        <w:numPr>
          <w:ilvl w:val="1"/>
          <w:numId w:val="1"/>
        </w:numPr>
      </w:pPr>
      <w:r w:rsidRPr="00FA195A">
        <w:t>16 CFR Part 1250, Safety Standard Mandating ASTM F963-</w:t>
      </w:r>
      <w:r w:rsidR="001B12BC">
        <w:t>23</w:t>
      </w:r>
      <w:r w:rsidRPr="00FA195A">
        <w:t xml:space="preserve"> for Toys </w:t>
      </w:r>
    </w:p>
    <w:p w14:paraId="53DC27EE" w14:textId="49459F46" w:rsidR="00FA195A" w:rsidRDefault="00FA195A" w:rsidP="00FA195A">
      <w:pPr>
        <w:pStyle w:val="ListParagraph"/>
        <w:widowControl/>
        <w:numPr>
          <w:ilvl w:val="2"/>
          <w:numId w:val="3"/>
        </w:numPr>
        <w:autoSpaceDE/>
        <w:autoSpaceDN/>
      </w:pPr>
      <w:r>
        <w:t>4.7 -</w:t>
      </w:r>
      <w:r w:rsidR="008713DD">
        <w:t xml:space="preserve"> </w:t>
      </w:r>
      <w:r>
        <w:t>Accessible Edges</w:t>
      </w:r>
    </w:p>
    <w:p w14:paraId="3FF4BD03" w14:textId="35C45D8C" w:rsidR="00FA195A" w:rsidRDefault="00FA195A" w:rsidP="00FA195A">
      <w:pPr>
        <w:pStyle w:val="ListParagraph"/>
        <w:widowControl/>
        <w:numPr>
          <w:ilvl w:val="2"/>
          <w:numId w:val="3"/>
        </w:numPr>
        <w:autoSpaceDE/>
        <w:autoSpaceDN/>
      </w:pPr>
      <w:r>
        <w:t>4.9</w:t>
      </w:r>
      <w:r w:rsidR="008713DD">
        <w:t xml:space="preserve"> </w:t>
      </w:r>
      <w:r>
        <w:t>-</w:t>
      </w:r>
      <w:r w:rsidR="008713DD">
        <w:t xml:space="preserve"> </w:t>
      </w:r>
      <w:r>
        <w:t>Accessible Points</w:t>
      </w:r>
    </w:p>
    <w:p w14:paraId="2B03F6FB" w14:textId="273FD72B" w:rsidR="00FA195A" w:rsidRDefault="00CD52A5" w:rsidP="00FA195A">
      <w:pPr>
        <w:pStyle w:val="ListParagraph"/>
        <w:widowControl/>
        <w:numPr>
          <w:ilvl w:val="2"/>
          <w:numId w:val="3"/>
        </w:numPr>
        <w:autoSpaceDE/>
        <w:autoSpaceDN/>
      </w:pPr>
      <w:r>
        <w:t xml:space="preserve">5.8 </w:t>
      </w:r>
      <w:r w:rsidR="007C480B">
        <w:t>–</w:t>
      </w:r>
      <w:r>
        <w:t xml:space="preserve"> </w:t>
      </w:r>
      <w:r w:rsidR="007C480B">
        <w:t xml:space="preserve">Toys Intended to be Assembled </w:t>
      </w:r>
      <w:proofErr w:type="gramStart"/>
      <w:r w:rsidR="007C480B">
        <w:t>By</w:t>
      </w:r>
      <w:proofErr w:type="gramEnd"/>
      <w:r w:rsidR="007C480B">
        <w:t xml:space="preserve"> an Adult</w:t>
      </w:r>
    </w:p>
    <w:p w14:paraId="24CDEBB6" w14:textId="16A17296" w:rsidR="007C480B" w:rsidRDefault="007C480B" w:rsidP="00FA195A">
      <w:pPr>
        <w:pStyle w:val="ListParagraph"/>
        <w:widowControl/>
        <w:numPr>
          <w:ilvl w:val="2"/>
          <w:numId w:val="3"/>
        </w:numPr>
        <w:autoSpaceDE/>
        <w:autoSpaceDN/>
      </w:pPr>
      <w:r>
        <w:t>6.</w:t>
      </w:r>
      <w:r w:rsidR="008713DD">
        <w:t xml:space="preserve">4 - </w:t>
      </w:r>
      <w:r w:rsidR="008713DD">
        <w:t xml:space="preserve">Toys Intended to be Assembled </w:t>
      </w:r>
      <w:proofErr w:type="gramStart"/>
      <w:r w:rsidR="008713DD">
        <w:t>By</w:t>
      </w:r>
      <w:proofErr w:type="gramEnd"/>
      <w:r w:rsidR="008713DD">
        <w:t xml:space="preserve"> an Adult</w:t>
      </w:r>
    </w:p>
    <w:p w14:paraId="3ABB632C" w14:textId="77777777" w:rsidR="004209C3" w:rsidRDefault="00A442D7" w:rsidP="004209C3">
      <w:pPr>
        <w:pStyle w:val="ListParagraph"/>
        <w:numPr>
          <w:ilvl w:val="1"/>
          <w:numId w:val="1"/>
        </w:numPr>
      </w:pPr>
      <w:r>
        <w:t>U.S. CFR title 16 part 1500.50</w:t>
      </w:r>
    </w:p>
    <w:p w14:paraId="47603980" w14:textId="4986280D" w:rsidR="00A442D7" w:rsidRDefault="00A442D7" w:rsidP="004209C3">
      <w:pPr>
        <w:pStyle w:val="ListParagraph"/>
        <w:numPr>
          <w:ilvl w:val="2"/>
          <w:numId w:val="1"/>
        </w:numPr>
      </w:pPr>
      <w:r>
        <w:t>B. Sharp point evaluation (16 CFR 1500.48)</w:t>
      </w:r>
    </w:p>
    <w:p w14:paraId="52E13543" w14:textId="77777777" w:rsidR="004209C3" w:rsidRPr="004209C3" w:rsidRDefault="004209C3" w:rsidP="004209C3">
      <w:pPr>
        <w:pStyle w:val="ListParagraph"/>
        <w:numPr>
          <w:ilvl w:val="1"/>
          <w:numId w:val="1"/>
        </w:numPr>
      </w:pPr>
      <w:r w:rsidRPr="004209C3">
        <w:t xml:space="preserve">16 CFR Part 1307, Prohibition of Children's Toys and </w:t>
      </w:r>
      <w:proofErr w:type="gramStart"/>
      <w:r w:rsidRPr="004209C3">
        <w:t>Child Care</w:t>
      </w:r>
      <w:proofErr w:type="gramEnd"/>
      <w:r w:rsidRPr="004209C3">
        <w:t xml:space="preserve"> Articles Containing Specified Phthalates</w:t>
      </w:r>
    </w:p>
    <w:p w14:paraId="4329C3C5" w14:textId="77777777" w:rsidR="000E4141" w:rsidRDefault="000E4141">
      <w:pPr>
        <w:pStyle w:val="BodyText"/>
        <w:spacing w:before="2"/>
      </w:pPr>
    </w:p>
    <w:p w14:paraId="4329C3C6" w14:textId="77777777" w:rsidR="000E4141" w:rsidRDefault="00A742A4">
      <w:pPr>
        <w:pStyle w:val="ListParagraph"/>
        <w:numPr>
          <w:ilvl w:val="0"/>
          <w:numId w:val="1"/>
        </w:numPr>
        <w:tabs>
          <w:tab w:val="left" w:pos="541"/>
        </w:tabs>
        <w:spacing w:before="1"/>
        <w:ind w:right="109"/>
      </w:pPr>
      <w:r>
        <w:rPr>
          <w:b/>
        </w:rPr>
        <w:t>Identity of U.S. importer, private labeler, or the domestic manufacturer certifying</w:t>
      </w:r>
      <w:r>
        <w:rPr>
          <w:b/>
          <w:spacing w:val="1"/>
        </w:rPr>
        <w:t xml:space="preserve"> </w:t>
      </w:r>
      <w:r>
        <w:rPr>
          <w:b/>
        </w:rPr>
        <w:t>compliance of the product</w:t>
      </w:r>
      <w:r>
        <w:t>: Learning Advantage, P. O. Box 368, Timnath, CO 80547, 866-564-</w:t>
      </w:r>
      <w:r>
        <w:rPr>
          <w:spacing w:val="-52"/>
        </w:rPr>
        <w:t xml:space="preserve"> </w:t>
      </w:r>
      <w:r>
        <w:t>8251</w:t>
      </w:r>
    </w:p>
    <w:p w14:paraId="4329C3C8" w14:textId="77777777" w:rsidR="000E4141" w:rsidRDefault="000E4141">
      <w:pPr>
        <w:pStyle w:val="BodyText"/>
        <w:rPr>
          <w:sz w:val="20"/>
        </w:rPr>
      </w:pPr>
    </w:p>
    <w:p w14:paraId="4329C3C9" w14:textId="54B509AE" w:rsidR="000E4141" w:rsidRDefault="00A742A4">
      <w:pPr>
        <w:pStyle w:val="ListParagraph"/>
        <w:numPr>
          <w:ilvl w:val="0"/>
          <w:numId w:val="1"/>
        </w:numPr>
        <w:tabs>
          <w:tab w:val="left" w:pos="541"/>
        </w:tabs>
        <w:ind w:right="361"/>
        <w:jc w:val="both"/>
      </w:pPr>
      <w:r>
        <w:rPr>
          <w:b/>
        </w:rPr>
        <w:t>Full</w:t>
      </w:r>
      <w:r>
        <w:rPr>
          <w:b/>
          <w:spacing w:val="-1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individual</w:t>
      </w:r>
      <w:r>
        <w:rPr>
          <w:b/>
          <w:spacing w:val="-3"/>
        </w:rPr>
        <w:t xml:space="preserve"> </w:t>
      </w:r>
      <w:r>
        <w:rPr>
          <w:b/>
        </w:rPr>
        <w:t>maintaining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records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test</w:t>
      </w:r>
      <w:r>
        <w:rPr>
          <w:b/>
          <w:spacing w:val="-1"/>
        </w:rPr>
        <w:t xml:space="preserve"> </w:t>
      </w:r>
      <w:r>
        <w:rPr>
          <w:b/>
        </w:rPr>
        <w:t>results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53"/>
        </w:rPr>
        <w:t xml:space="preserve"> </w:t>
      </w:r>
      <w:r>
        <w:rPr>
          <w:b/>
        </w:rPr>
        <w:t>this product</w:t>
      </w:r>
      <w:r>
        <w:t xml:space="preserve">: </w:t>
      </w:r>
      <w:r w:rsidR="00FE54A8">
        <w:t>Caitha Dolezal</w:t>
      </w:r>
      <w:r>
        <w:t>, Learning Advantage, P. O. Box 368, Timnath, CO 80547, 866-564-</w:t>
      </w:r>
      <w:r>
        <w:rPr>
          <w:spacing w:val="1"/>
        </w:rPr>
        <w:t xml:space="preserve"> </w:t>
      </w:r>
      <w:r>
        <w:t>8251,</w:t>
      </w:r>
      <w:r>
        <w:rPr>
          <w:spacing w:val="-1"/>
        </w:rPr>
        <w:t xml:space="preserve"> </w:t>
      </w:r>
      <w:r>
        <w:t>ext. 2</w:t>
      </w:r>
      <w:r w:rsidR="002F5A2C">
        <w:t>29</w:t>
      </w:r>
      <w:r>
        <w:t xml:space="preserve">, </w:t>
      </w:r>
      <w:hyperlink r:id="rId10" w:history="1">
        <w:r w:rsidR="002F5A2C" w:rsidRPr="009570D3">
          <w:rPr>
            <w:rStyle w:val="Hyperlink"/>
          </w:rPr>
          <w:t>caitha@learningadvantage.com</w:t>
        </w:r>
      </w:hyperlink>
    </w:p>
    <w:p w14:paraId="4329C3CB" w14:textId="77777777" w:rsidR="000E4141" w:rsidRDefault="000E4141">
      <w:pPr>
        <w:pStyle w:val="BodyText"/>
        <w:rPr>
          <w:sz w:val="20"/>
        </w:rPr>
      </w:pPr>
    </w:p>
    <w:p w14:paraId="4329C3CC" w14:textId="56C737A3" w:rsidR="000E4141" w:rsidRDefault="00A742A4">
      <w:pPr>
        <w:pStyle w:val="ListParagraph"/>
        <w:numPr>
          <w:ilvl w:val="0"/>
          <w:numId w:val="1"/>
        </w:numPr>
        <w:tabs>
          <w:tab w:val="left" w:pos="541"/>
        </w:tabs>
        <w:ind w:hanging="361"/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place</w:t>
      </w:r>
      <w:r>
        <w:rPr>
          <w:b/>
          <w:spacing w:val="-3"/>
        </w:rPr>
        <w:t xml:space="preserve"> </w:t>
      </w:r>
      <w:r>
        <w:rPr>
          <w:b/>
        </w:rPr>
        <w:t>where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2"/>
        </w:rPr>
        <w:t xml:space="preserve"> </w:t>
      </w:r>
      <w:r>
        <w:rPr>
          <w:b/>
        </w:rPr>
        <w:t>manufactured</w:t>
      </w:r>
      <w:r>
        <w:t xml:space="preserve">:  </w:t>
      </w:r>
      <w:r w:rsidR="00F718FA">
        <w:t>Ma</w:t>
      </w:r>
      <w:r w:rsidR="00EC3CCE">
        <w:t>rch</w:t>
      </w:r>
      <w:r w:rsidR="00F718FA">
        <w:t xml:space="preserve"> 202</w:t>
      </w:r>
      <w:r w:rsidR="00EC3CCE">
        <w:t>4</w:t>
      </w:r>
      <w:r w:rsidR="00F718FA">
        <w:t>,</w:t>
      </w:r>
      <w:r w:rsidR="00157854">
        <w:t xml:space="preserve"> </w:t>
      </w:r>
      <w:r w:rsidR="00097E15" w:rsidRPr="00097E15">
        <w:t>Ningbo China</w:t>
      </w:r>
      <w:r w:rsidR="00097E15">
        <w:t>.</w:t>
      </w:r>
    </w:p>
    <w:p w14:paraId="4329C3CE" w14:textId="77777777" w:rsidR="000E4141" w:rsidRDefault="000E4141">
      <w:pPr>
        <w:pStyle w:val="BodyText"/>
        <w:spacing w:before="11"/>
        <w:rPr>
          <w:sz w:val="19"/>
        </w:rPr>
      </w:pPr>
    </w:p>
    <w:p w14:paraId="4329C3CF" w14:textId="02B0494F" w:rsidR="000E4141" w:rsidRDefault="00A742A4">
      <w:pPr>
        <w:pStyle w:val="ListParagraph"/>
        <w:numPr>
          <w:ilvl w:val="0"/>
          <w:numId w:val="1"/>
        </w:numPr>
        <w:tabs>
          <w:tab w:val="left" w:pos="541"/>
        </w:tabs>
        <w:ind w:right="417"/>
        <w:jc w:val="both"/>
      </w:pPr>
      <w:r>
        <w:rPr>
          <w:b/>
        </w:rPr>
        <w:t>Date and place where the product was tested for compliance with the regulation(s) cited</w:t>
      </w:r>
      <w:r>
        <w:rPr>
          <w:b/>
          <w:spacing w:val="-52"/>
        </w:rPr>
        <w:t xml:space="preserve"> </w:t>
      </w:r>
      <w:r>
        <w:rPr>
          <w:b/>
        </w:rPr>
        <w:t>above</w:t>
      </w:r>
      <w:r>
        <w:t>:</w:t>
      </w:r>
      <w:r>
        <w:rPr>
          <w:spacing w:val="1"/>
        </w:rPr>
        <w:t xml:space="preserve"> </w:t>
      </w:r>
      <w:r w:rsidR="00097E15">
        <w:t xml:space="preserve">March 23, 2024. </w:t>
      </w:r>
      <w:r w:rsidR="00E93148">
        <w:t>Guangdong</w:t>
      </w:r>
      <w:r w:rsidR="00732639">
        <w:t>, China.</w:t>
      </w:r>
      <w:r w:rsidR="00085E75">
        <w:t xml:space="preserve"> </w:t>
      </w:r>
    </w:p>
    <w:p w14:paraId="4329C3D1" w14:textId="77777777" w:rsidR="000E4141" w:rsidRDefault="000E4141">
      <w:pPr>
        <w:pStyle w:val="BodyText"/>
        <w:spacing w:before="10"/>
        <w:rPr>
          <w:sz w:val="19"/>
        </w:rPr>
      </w:pPr>
    </w:p>
    <w:p w14:paraId="1C7870B0" w14:textId="77777777" w:rsidR="00C71D93" w:rsidRPr="00C71D93" w:rsidRDefault="00A742A4" w:rsidP="00C71D93">
      <w:pPr>
        <w:pStyle w:val="ListParagraph"/>
        <w:numPr>
          <w:ilvl w:val="0"/>
          <w:numId w:val="1"/>
        </w:numPr>
        <w:rPr>
          <w:color w:val="333333"/>
        </w:rPr>
      </w:pPr>
      <w:r w:rsidRPr="00C71D93">
        <w:rPr>
          <w:b/>
          <w:color w:val="333333"/>
        </w:rPr>
        <w:t>Identify</w:t>
      </w:r>
      <w:r w:rsidRPr="00C71D93">
        <w:rPr>
          <w:b/>
          <w:color w:val="333333"/>
          <w:spacing w:val="-4"/>
        </w:rPr>
        <w:t xml:space="preserve"> </w:t>
      </w:r>
      <w:r w:rsidRPr="00C71D93">
        <w:rPr>
          <w:b/>
          <w:color w:val="333333"/>
        </w:rPr>
        <w:t>the</w:t>
      </w:r>
      <w:r w:rsidRPr="00C71D93">
        <w:rPr>
          <w:b/>
          <w:color w:val="333333"/>
          <w:spacing w:val="-3"/>
        </w:rPr>
        <w:t xml:space="preserve"> </w:t>
      </w:r>
      <w:r w:rsidRPr="00C71D93">
        <w:rPr>
          <w:b/>
          <w:color w:val="333333"/>
        </w:rPr>
        <w:t>third</w:t>
      </w:r>
      <w:r w:rsidRPr="00C71D93">
        <w:rPr>
          <w:b/>
          <w:color w:val="333333"/>
          <w:spacing w:val="-1"/>
        </w:rPr>
        <w:t xml:space="preserve"> </w:t>
      </w:r>
      <w:r w:rsidRPr="00C71D93">
        <w:rPr>
          <w:b/>
          <w:color w:val="333333"/>
        </w:rPr>
        <w:t>party,</w:t>
      </w:r>
      <w:r w:rsidRPr="00C71D93">
        <w:rPr>
          <w:b/>
          <w:color w:val="333333"/>
          <w:spacing w:val="-3"/>
        </w:rPr>
        <w:t xml:space="preserve"> </w:t>
      </w:r>
      <w:r w:rsidRPr="00C71D93">
        <w:rPr>
          <w:b/>
          <w:color w:val="333333"/>
        </w:rPr>
        <w:t>CPSC-accepted</w:t>
      </w:r>
      <w:r w:rsidRPr="00C71D93">
        <w:rPr>
          <w:b/>
          <w:color w:val="333333"/>
          <w:spacing w:val="-3"/>
        </w:rPr>
        <w:t xml:space="preserve"> </w:t>
      </w:r>
      <w:r w:rsidRPr="00C71D93">
        <w:rPr>
          <w:b/>
          <w:color w:val="333333"/>
        </w:rPr>
        <w:t>where</w:t>
      </w:r>
      <w:r w:rsidRPr="00C71D93">
        <w:rPr>
          <w:b/>
          <w:color w:val="333333"/>
          <w:spacing w:val="-1"/>
        </w:rPr>
        <w:t xml:space="preserve"> </w:t>
      </w:r>
      <w:r w:rsidRPr="00C71D93">
        <w:rPr>
          <w:b/>
          <w:color w:val="333333"/>
        </w:rPr>
        <w:t>this product</w:t>
      </w:r>
      <w:r w:rsidRPr="00C71D93">
        <w:rPr>
          <w:b/>
          <w:color w:val="333333"/>
          <w:spacing w:val="-2"/>
        </w:rPr>
        <w:t xml:space="preserve"> </w:t>
      </w:r>
      <w:r w:rsidRPr="00C71D93">
        <w:rPr>
          <w:b/>
          <w:color w:val="333333"/>
        </w:rPr>
        <w:t>was</w:t>
      </w:r>
      <w:r w:rsidRPr="00C71D93">
        <w:rPr>
          <w:b/>
          <w:color w:val="333333"/>
          <w:spacing w:val="-3"/>
        </w:rPr>
        <w:t xml:space="preserve"> </w:t>
      </w:r>
      <w:r w:rsidRPr="00C71D93">
        <w:rPr>
          <w:b/>
          <w:color w:val="333333"/>
        </w:rPr>
        <w:t>tested by</w:t>
      </w:r>
      <w:r w:rsidRPr="00C71D93">
        <w:rPr>
          <w:b/>
          <w:color w:val="333333"/>
          <w:spacing w:val="-3"/>
        </w:rPr>
        <w:t xml:space="preserve"> </w:t>
      </w:r>
      <w:r w:rsidRPr="00C71D93">
        <w:rPr>
          <w:b/>
          <w:color w:val="333333"/>
        </w:rPr>
        <w:t>an</w:t>
      </w:r>
      <w:r w:rsidRPr="00C71D93">
        <w:rPr>
          <w:b/>
          <w:color w:val="333333"/>
          <w:spacing w:val="-1"/>
        </w:rPr>
        <w:t xml:space="preserve"> </w:t>
      </w:r>
      <w:r w:rsidRPr="00C71D93">
        <w:rPr>
          <w:b/>
          <w:color w:val="333333"/>
        </w:rPr>
        <w:t>accredited</w:t>
      </w:r>
      <w:r w:rsidRPr="00C71D93">
        <w:rPr>
          <w:b/>
          <w:color w:val="333333"/>
          <w:spacing w:val="-52"/>
        </w:rPr>
        <w:t xml:space="preserve"> </w:t>
      </w:r>
      <w:r w:rsidRPr="00C71D93">
        <w:rPr>
          <w:b/>
          <w:color w:val="333333"/>
        </w:rPr>
        <w:t>laboratory (accepted by the CPSC) for compliance with the regulation(s) cited above:</w:t>
      </w:r>
      <w:r w:rsidRPr="00C71D93">
        <w:rPr>
          <w:b/>
          <w:color w:val="333333"/>
          <w:spacing w:val="1"/>
        </w:rPr>
        <w:t xml:space="preserve"> </w:t>
      </w:r>
      <w:r w:rsidR="00C71D93" w:rsidRPr="00C71D93">
        <w:rPr>
          <w:color w:val="333333"/>
        </w:rPr>
        <w:t xml:space="preserve">Guangdong Wonder Testing International Co., LTD. Floor 6, No. 14, </w:t>
      </w:r>
      <w:proofErr w:type="spellStart"/>
      <w:r w:rsidR="00C71D93" w:rsidRPr="00C71D93">
        <w:rPr>
          <w:color w:val="333333"/>
        </w:rPr>
        <w:t>Gaoxin</w:t>
      </w:r>
      <w:proofErr w:type="spellEnd"/>
      <w:r w:rsidR="00C71D93" w:rsidRPr="00C71D93">
        <w:rPr>
          <w:color w:val="333333"/>
        </w:rPr>
        <w:t xml:space="preserve"> Road, Huadu District, Guangzhou City, Guangdong Province, China, 510820. Web: www.wdwonder.com, Tel: 86-020-8689 0001</w:t>
      </w:r>
    </w:p>
    <w:p w14:paraId="7060DCD2" w14:textId="5387D638" w:rsidR="007B3663" w:rsidRPr="00C71D93" w:rsidRDefault="007B3663" w:rsidP="00C71D93">
      <w:pPr>
        <w:ind w:left="180"/>
        <w:rPr>
          <w:color w:val="333333"/>
        </w:rPr>
      </w:pPr>
    </w:p>
    <w:p w14:paraId="4329C3D2" w14:textId="4F04526F" w:rsidR="000E4141" w:rsidRDefault="000E4141" w:rsidP="00F61BA8">
      <w:pPr>
        <w:pStyle w:val="ListParagraph"/>
        <w:tabs>
          <w:tab w:val="left" w:pos="541"/>
        </w:tabs>
        <w:ind w:right="420" w:firstLine="0"/>
      </w:pPr>
    </w:p>
    <w:p w14:paraId="4329C3D3" w14:textId="77777777" w:rsidR="000E4141" w:rsidRDefault="000E4141">
      <w:pPr>
        <w:pStyle w:val="BodyText"/>
        <w:rPr>
          <w:sz w:val="20"/>
        </w:rPr>
      </w:pPr>
    </w:p>
    <w:p w14:paraId="4329C3D4" w14:textId="77777777" w:rsidR="000E4141" w:rsidRDefault="000E4141">
      <w:pPr>
        <w:pStyle w:val="BodyText"/>
        <w:rPr>
          <w:sz w:val="20"/>
        </w:rPr>
      </w:pPr>
    </w:p>
    <w:p w14:paraId="4329C3D5" w14:textId="77777777" w:rsidR="000E4141" w:rsidRDefault="000E4141">
      <w:pPr>
        <w:pStyle w:val="BodyText"/>
        <w:rPr>
          <w:sz w:val="20"/>
        </w:rPr>
      </w:pPr>
    </w:p>
    <w:p w14:paraId="4329C3D6" w14:textId="77777777" w:rsidR="000E4141" w:rsidRDefault="000E4141">
      <w:pPr>
        <w:pStyle w:val="BodyText"/>
        <w:rPr>
          <w:sz w:val="20"/>
        </w:rPr>
      </w:pPr>
    </w:p>
    <w:p w14:paraId="4329C3D7" w14:textId="77777777" w:rsidR="000E4141" w:rsidRDefault="000E4141">
      <w:pPr>
        <w:pStyle w:val="BodyText"/>
        <w:rPr>
          <w:sz w:val="20"/>
        </w:rPr>
      </w:pPr>
    </w:p>
    <w:p w14:paraId="4329C3D8" w14:textId="77777777" w:rsidR="000E4141" w:rsidRDefault="000E4141">
      <w:pPr>
        <w:pStyle w:val="BodyText"/>
        <w:rPr>
          <w:sz w:val="20"/>
        </w:rPr>
      </w:pPr>
    </w:p>
    <w:p w14:paraId="4329C3D9" w14:textId="77777777" w:rsidR="000E4141" w:rsidRDefault="000E4141">
      <w:pPr>
        <w:pStyle w:val="BodyText"/>
        <w:spacing w:before="7"/>
        <w:rPr>
          <w:sz w:val="23"/>
        </w:rPr>
      </w:pPr>
    </w:p>
    <w:p w14:paraId="4329C3DA" w14:textId="01000106" w:rsidR="000E4141" w:rsidRDefault="000E4141">
      <w:pPr>
        <w:ind w:left="113"/>
        <w:rPr>
          <w:sz w:val="18"/>
        </w:rPr>
      </w:pPr>
    </w:p>
    <w:sectPr w:rsidR="000E4141">
      <w:headerReference w:type="default" r:id="rId11"/>
      <w:footerReference w:type="default" r:id="rId12"/>
      <w:type w:val="continuous"/>
      <w:pgSz w:w="12240" w:h="15840"/>
      <w:pgMar w:top="720" w:right="144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A882" w14:textId="77777777" w:rsidR="00070ADE" w:rsidRDefault="00070ADE" w:rsidP="00362C12">
      <w:r>
        <w:separator/>
      </w:r>
    </w:p>
  </w:endnote>
  <w:endnote w:type="continuationSeparator" w:id="0">
    <w:p w14:paraId="5D3F104B" w14:textId="77777777" w:rsidR="00070ADE" w:rsidRDefault="00070ADE" w:rsidP="00362C12">
      <w:r>
        <w:continuationSeparator/>
      </w:r>
    </w:p>
  </w:endnote>
  <w:endnote w:type="continuationNotice" w:id="1">
    <w:p w14:paraId="3B0F8E5B" w14:textId="77777777" w:rsidR="00070ADE" w:rsidRDefault="00070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AE71" w14:textId="320BFBD4" w:rsidR="00362C12" w:rsidRDefault="00362C12">
    <w:pPr>
      <w:pStyle w:val="Footer"/>
    </w:pPr>
    <w:r w:rsidRPr="00362C12">
      <w:rPr>
        <w:noProof/>
      </w:rPr>
      <w:drawing>
        <wp:inline distT="0" distB="0" distL="0" distR="0" wp14:anchorId="4B540A6A" wp14:editId="54BF4C9F">
          <wp:extent cx="58293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EAD61" w14:textId="77777777" w:rsidR="00362C12" w:rsidRDefault="00362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1F7" w14:textId="77777777" w:rsidR="00070ADE" w:rsidRDefault="00070ADE" w:rsidP="00362C12">
      <w:r>
        <w:separator/>
      </w:r>
    </w:p>
  </w:footnote>
  <w:footnote w:type="continuationSeparator" w:id="0">
    <w:p w14:paraId="38A7A009" w14:textId="77777777" w:rsidR="00070ADE" w:rsidRDefault="00070ADE" w:rsidP="00362C12">
      <w:r>
        <w:continuationSeparator/>
      </w:r>
    </w:p>
  </w:footnote>
  <w:footnote w:type="continuationNotice" w:id="1">
    <w:p w14:paraId="2762CC87" w14:textId="77777777" w:rsidR="00070ADE" w:rsidRDefault="00070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A36E" w14:textId="3EA326F2" w:rsidR="00AB4032" w:rsidRDefault="00AB4032" w:rsidP="00AB4032">
    <w:pPr>
      <w:pStyle w:val="Header"/>
      <w:jc w:val="center"/>
    </w:pPr>
    <w:r>
      <w:rPr>
        <w:noProof/>
      </w:rPr>
      <w:drawing>
        <wp:inline distT="0" distB="0" distL="0" distR="0" wp14:anchorId="6B1169AD" wp14:editId="4B19FA46">
          <wp:extent cx="1828800" cy="1207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15D88" w14:textId="77777777" w:rsidR="00AB4032" w:rsidRDefault="00AB4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88"/>
    <w:multiLevelType w:val="hybridMultilevel"/>
    <w:tmpl w:val="465E0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5C0D"/>
    <w:multiLevelType w:val="hybridMultilevel"/>
    <w:tmpl w:val="4D9CCD22"/>
    <w:lvl w:ilvl="0" w:tplc="40EE536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69C47E8">
      <w:numFmt w:val="bullet"/>
      <w:lvlText w:val="o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2" w:tplc="10FC16F2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8E70E9F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6EE8260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97BCA00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400213C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5ED230E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02B40CA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EC5917"/>
    <w:multiLevelType w:val="hybridMultilevel"/>
    <w:tmpl w:val="FBA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5765">
    <w:abstractNumId w:val="1"/>
  </w:num>
  <w:num w:numId="2" w16cid:durableId="1703550152">
    <w:abstractNumId w:val="0"/>
  </w:num>
  <w:num w:numId="3" w16cid:durableId="105454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1"/>
    <w:rsid w:val="0003165C"/>
    <w:rsid w:val="00070ADE"/>
    <w:rsid w:val="00085E75"/>
    <w:rsid w:val="00097E15"/>
    <w:rsid w:val="000A7B0E"/>
    <w:rsid w:val="000C1FC1"/>
    <w:rsid w:val="000E4141"/>
    <w:rsid w:val="001560B7"/>
    <w:rsid w:val="00157854"/>
    <w:rsid w:val="001B12BC"/>
    <w:rsid w:val="002A197B"/>
    <w:rsid w:val="002A1E11"/>
    <w:rsid w:val="002A7607"/>
    <w:rsid w:val="002C600A"/>
    <w:rsid w:val="002F5A2C"/>
    <w:rsid w:val="00343D24"/>
    <w:rsid w:val="00362C12"/>
    <w:rsid w:val="0037160A"/>
    <w:rsid w:val="00386CF9"/>
    <w:rsid w:val="003E630D"/>
    <w:rsid w:val="004209C3"/>
    <w:rsid w:val="00432673"/>
    <w:rsid w:val="004453C5"/>
    <w:rsid w:val="00452C48"/>
    <w:rsid w:val="00464DF5"/>
    <w:rsid w:val="00467F92"/>
    <w:rsid w:val="004A51C3"/>
    <w:rsid w:val="00532918"/>
    <w:rsid w:val="005D5218"/>
    <w:rsid w:val="00652B8F"/>
    <w:rsid w:val="006C6678"/>
    <w:rsid w:val="006E353F"/>
    <w:rsid w:val="00732639"/>
    <w:rsid w:val="00760C82"/>
    <w:rsid w:val="007B3270"/>
    <w:rsid w:val="007B3663"/>
    <w:rsid w:val="007C480B"/>
    <w:rsid w:val="008327DB"/>
    <w:rsid w:val="008713DD"/>
    <w:rsid w:val="00880D87"/>
    <w:rsid w:val="00891E37"/>
    <w:rsid w:val="008955AB"/>
    <w:rsid w:val="009872BB"/>
    <w:rsid w:val="009D776C"/>
    <w:rsid w:val="00A1493B"/>
    <w:rsid w:val="00A442D7"/>
    <w:rsid w:val="00A742A4"/>
    <w:rsid w:val="00AB4032"/>
    <w:rsid w:val="00AD2C13"/>
    <w:rsid w:val="00B0590E"/>
    <w:rsid w:val="00B2730F"/>
    <w:rsid w:val="00B63D00"/>
    <w:rsid w:val="00BA16BB"/>
    <w:rsid w:val="00BB4D42"/>
    <w:rsid w:val="00BE7371"/>
    <w:rsid w:val="00C61A16"/>
    <w:rsid w:val="00C71D93"/>
    <w:rsid w:val="00CA751A"/>
    <w:rsid w:val="00CD52A5"/>
    <w:rsid w:val="00D26B7D"/>
    <w:rsid w:val="00E241FF"/>
    <w:rsid w:val="00E93148"/>
    <w:rsid w:val="00EC3CCE"/>
    <w:rsid w:val="00ED2B85"/>
    <w:rsid w:val="00EE3E4F"/>
    <w:rsid w:val="00F47C0C"/>
    <w:rsid w:val="00F61BA8"/>
    <w:rsid w:val="00F666C9"/>
    <w:rsid w:val="00F718FA"/>
    <w:rsid w:val="00FA195A"/>
    <w:rsid w:val="00FE54A8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C3B1"/>
  <w15:docId w15:val="{BD9BD0D9-B712-4328-AEB8-7FD31DA8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2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2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1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6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00A"/>
    <w:rPr>
      <w:color w:val="605E5C"/>
      <w:shd w:val="clear" w:color="auto" w:fill="E1DFDD"/>
    </w:rPr>
  </w:style>
  <w:style w:type="paragraph" w:customStyle="1" w:styleId="Default">
    <w:name w:val="Default"/>
    <w:rsid w:val="00FA195A"/>
    <w:pPr>
      <w:widowControl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itha@learningadvanta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7210d-a58a-4354-b2d7-7395d37275d4">
      <Terms xmlns="http://schemas.microsoft.com/office/infopath/2007/PartnerControls"/>
    </lcf76f155ced4ddcb4097134ff3c332f>
    <TaxCatchAll xmlns="f6a19cb8-0cd6-4346-9055-380468903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DAEFC2B2A0C4FA7B004D2C9E61BC3" ma:contentTypeVersion="18" ma:contentTypeDescription="Create a new document." ma:contentTypeScope="" ma:versionID="9dc5867885a01e784046f91804fc2a97">
  <xsd:schema xmlns:xsd="http://www.w3.org/2001/XMLSchema" xmlns:xs="http://www.w3.org/2001/XMLSchema" xmlns:p="http://schemas.microsoft.com/office/2006/metadata/properties" xmlns:ns2="e537210d-a58a-4354-b2d7-7395d37275d4" xmlns:ns3="f6a19cb8-0cd6-4346-9055-380468903caf" targetNamespace="http://schemas.microsoft.com/office/2006/metadata/properties" ma:root="true" ma:fieldsID="744a57ae0d378a6465f9fcd6afb116b8" ns2:_="" ns3:_="">
    <xsd:import namespace="e537210d-a58a-4354-b2d7-7395d37275d4"/>
    <xsd:import namespace="f6a19cb8-0cd6-4346-9055-380468903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210d-a58a-4354-b2d7-7395d3727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f1314-6e8b-4826-aa33-f7da3f36d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9cb8-0cd6-4346-9055-380468903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fb3d17-f977-4b63-afa1-9fba7c1ec1a7}" ma:internalName="TaxCatchAll" ma:showField="CatchAllData" ma:web="f6a19cb8-0cd6-4346-9055-380468903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C2FB9-E3F0-4F0D-9EDF-163E87828998}">
  <ds:schemaRefs>
    <ds:schemaRef ds:uri="http://schemas.microsoft.com/office/2006/metadata/properties"/>
    <ds:schemaRef ds:uri="http://schemas.microsoft.com/office/infopath/2007/PartnerControls"/>
    <ds:schemaRef ds:uri="e537210d-a58a-4354-b2d7-7395d37275d4"/>
    <ds:schemaRef ds:uri="f6a19cb8-0cd6-4346-9055-380468903caf"/>
  </ds:schemaRefs>
</ds:datastoreItem>
</file>

<file path=customXml/itemProps2.xml><?xml version="1.0" encoding="utf-8"?>
<ds:datastoreItem xmlns:ds="http://schemas.openxmlformats.org/officeDocument/2006/customXml" ds:itemID="{FD0887CB-B85A-4400-BB86-FCCD92CC7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7345F-6F48-4470-A222-931379420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210d-a58a-4354-b2d7-7395d37275d4"/>
    <ds:schemaRef ds:uri="f6a19cb8-0cd6-4346-9055-38046890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Certification of Conformity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Certification of Conformity</dc:title>
  <dc:creator>Gary Otto</dc:creator>
  <cp:lastModifiedBy>Caitha Dolezal</cp:lastModifiedBy>
  <cp:revision>22</cp:revision>
  <cp:lastPrinted>2024-04-10T16:07:00Z</cp:lastPrinted>
  <dcterms:created xsi:type="dcterms:W3CDTF">2024-04-10T15:50:00Z</dcterms:created>
  <dcterms:modified xsi:type="dcterms:W3CDTF">2024-04-10T16:21:00Z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2021-04-02T00:00:00Z</vt:filetime>
  </property>
  <property fmtid="{D5CDD505-2E9C-101B-9397-08002B2CF9AE}" pid="5" name="ContentTypeId">
    <vt:lpwstr>0x010100BA0DAEFC2B2A0C4FA7B004D2C9E61BC3</vt:lpwstr>
  </property>
  <property fmtid="{D5CDD505-2E9C-101B-9397-08002B2CF9AE}" pid="6" name="MediaServiceImageTags">
    <vt:lpwstr/>
  </property>
</Properties>
</file>