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0E37" w14:textId="162FC3D9" w:rsidR="00DF3B84" w:rsidRDefault="00E2380F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2380F">
        <w:rPr>
          <w:b/>
          <w:bCs/>
          <w:sz w:val="28"/>
          <w:szCs w:val="28"/>
        </w:rPr>
        <w:t xml:space="preserve">Atkore </w:t>
      </w:r>
      <w:r w:rsidR="001112E2">
        <w:rPr>
          <w:b/>
          <w:bCs/>
          <w:sz w:val="28"/>
          <w:szCs w:val="28"/>
        </w:rPr>
        <w:t>–</w:t>
      </w:r>
      <w:r w:rsidRPr="00E2380F">
        <w:rPr>
          <w:b/>
          <w:bCs/>
          <w:sz w:val="28"/>
          <w:szCs w:val="28"/>
        </w:rPr>
        <w:t xml:space="preserve"> </w:t>
      </w:r>
      <w:r w:rsidR="001112E2">
        <w:rPr>
          <w:b/>
          <w:bCs/>
          <w:sz w:val="28"/>
          <w:szCs w:val="28"/>
        </w:rPr>
        <w:t>PVC Coated Conduit</w:t>
      </w:r>
      <w:r w:rsidR="00D27608">
        <w:rPr>
          <w:b/>
          <w:bCs/>
          <w:sz w:val="28"/>
          <w:szCs w:val="28"/>
        </w:rPr>
        <w:t xml:space="preserve"> Systems</w:t>
      </w:r>
    </w:p>
    <w:p w14:paraId="107E541C" w14:textId="77777777" w:rsidR="00DF3B84" w:rsidRDefault="00DF3B84">
      <w:pPr>
        <w:pStyle w:val="BodyText"/>
        <w:spacing w:before="9"/>
        <w:rPr>
          <w:rFonts w:ascii="Times New Roman"/>
          <w:sz w:val="23"/>
        </w:rPr>
      </w:pPr>
    </w:p>
    <w:p w14:paraId="596D8106" w14:textId="77777777" w:rsidR="00DF3B84" w:rsidRDefault="00952852">
      <w:pPr>
        <w:pStyle w:val="BodyText"/>
        <w:ind w:left="1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7D36F16" wp14:editId="45596367">
                <wp:extent cx="5600700" cy="570230"/>
                <wp:effectExtent l="9525" t="0" r="0" b="10795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5702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8771B1" w14:textId="77777777" w:rsidR="00DF3B84" w:rsidRDefault="00952852">
                            <w:pPr>
                              <w:pStyle w:val="BodyText"/>
                              <w:spacing w:before="70"/>
                              <w:ind w:left="435" w:right="43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product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specification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written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according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Construction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Specifications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>Institute</w:t>
                            </w:r>
                          </w:p>
                          <w:p w14:paraId="76216DA9" w14:textId="77777777" w:rsidR="00DF3B84" w:rsidRDefault="00952852">
                            <w:pPr>
                              <w:spacing w:before="22"/>
                              <w:ind w:left="435" w:right="43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31F20"/>
                              </w:rPr>
                              <w:t>MasterFormat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2018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>Update.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D36F16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width:441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" filled="f" strokecolor="#231f20">
                <v:path arrowok="t"/>
                <v:textbox inset="0,0,0,0">
                  <w:txbxContent>
                    <w:p w14:paraId="5B8771B1" w14:textId="77777777" w:rsidR="00DF3B84" w:rsidRDefault="00952852">
                      <w:pPr>
                        <w:pStyle w:val="BodyText"/>
                        <w:spacing w:before="70"/>
                        <w:ind w:left="435" w:right="435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product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specification</w:t>
                      </w:r>
                      <w:r>
                        <w:rPr>
                          <w:rFonts w:ascii="Calibri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written</w:t>
                      </w:r>
                      <w:r>
                        <w:rPr>
                          <w:rFonts w:ascii="Calibri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according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Construction</w:t>
                      </w:r>
                      <w:r>
                        <w:rPr>
                          <w:rFonts w:ascii="Calibri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Specifications</w:t>
                      </w:r>
                      <w:r>
                        <w:rPr>
                          <w:rFonts w:ascii="Calibri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Institute</w:t>
                      </w:r>
                    </w:p>
                    <w:p w14:paraId="76216DA9" w14:textId="77777777" w:rsidR="00DF3B84" w:rsidRDefault="00952852">
                      <w:pPr>
                        <w:spacing w:before="22"/>
                        <w:ind w:left="435" w:right="435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i/>
                          <w:color w:val="231F20"/>
                        </w:rPr>
                        <w:t>MasterFormat</w:t>
                      </w:r>
                      <w:r>
                        <w:rPr>
                          <w:rFonts w:ascii="Calibri"/>
                          <w:color w:val="231F20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2018</w:t>
                      </w:r>
                      <w:r>
                        <w:rPr>
                          <w:rFonts w:ascii="Calibri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Update.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BAEA0" w14:textId="77777777" w:rsidR="00DF3B84" w:rsidRDefault="00952852">
      <w:pPr>
        <w:spacing w:before="74"/>
        <w:ind w:left="131"/>
        <w:rPr>
          <w:b/>
          <w:sz w:val="28"/>
        </w:rPr>
      </w:pPr>
      <w:r>
        <w:rPr>
          <w:b/>
          <w:color w:val="231F20"/>
          <w:sz w:val="28"/>
        </w:rPr>
        <w:t>SECTION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26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05</w:t>
      </w:r>
      <w:r>
        <w:rPr>
          <w:b/>
          <w:color w:val="231F20"/>
          <w:spacing w:val="-4"/>
          <w:sz w:val="28"/>
        </w:rPr>
        <w:t xml:space="preserve"> 33.13</w:t>
      </w:r>
    </w:p>
    <w:p w14:paraId="4A671C19" w14:textId="77777777" w:rsidR="00DF3B84" w:rsidRDefault="00952852">
      <w:pPr>
        <w:spacing w:before="184" w:line="259" w:lineRule="auto"/>
        <w:ind w:left="131"/>
        <w:rPr>
          <w:b/>
          <w:sz w:val="28"/>
        </w:rPr>
      </w:pPr>
      <w:r>
        <w:rPr>
          <w:b/>
          <w:color w:val="231F20"/>
          <w:sz w:val="28"/>
        </w:rPr>
        <w:t>CONDUIT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FOR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ELECTRICAL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SYSTEMS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–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PVC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COATED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RIGID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 xml:space="preserve">STEEL </w:t>
      </w:r>
      <w:r>
        <w:rPr>
          <w:b/>
          <w:color w:val="231F20"/>
          <w:spacing w:val="-2"/>
          <w:sz w:val="28"/>
        </w:rPr>
        <w:t>CONDUIT</w:t>
      </w:r>
    </w:p>
    <w:p w14:paraId="70ADBB1A" w14:textId="77777777" w:rsidR="00DF3B84" w:rsidRDefault="00DF3B84">
      <w:pPr>
        <w:pStyle w:val="BodyText"/>
        <w:rPr>
          <w:b/>
          <w:sz w:val="30"/>
        </w:rPr>
      </w:pPr>
    </w:p>
    <w:p w14:paraId="53EFD459" w14:textId="77777777" w:rsidR="00DF3B84" w:rsidRDefault="00DF3B84">
      <w:pPr>
        <w:pStyle w:val="BodyText"/>
        <w:spacing w:before="2"/>
        <w:rPr>
          <w:b/>
          <w:sz w:val="28"/>
        </w:rPr>
      </w:pPr>
    </w:p>
    <w:p w14:paraId="32B23692" w14:textId="77777777" w:rsidR="00DF3B84" w:rsidRDefault="00952852">
      <w:pPr>
        <w:pStyle w:val="Heading1"/>
        <w:ind w:left="131" w:firstLine="0"/>
      </w:pPr>
      <w:r>
        <w:rPr>
          <w:color w:val="231F20"/>
        </w:rPr>
        <w:t>PART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GENERAL</w:t>
      </w:r>
    </w:p>
    <w:p w14:paraId="79E44984" w14:textId="77777777" w:rsidR="00DF3B84" w:rsidRDefault="00952852">
      <w:pPr>
        <w:pStyle w:val="ListParagraph"/>
        <w:numPr>
          <w:ilvl w:val="1"/>
          <w:numId w:val="3"/>
        </w:numPr>
        <w:tabs>
          <w:tab w:val="left" w:pos="490"/>
        </w:tabs>
        <w:spacing w:before="179"/>
        <w:ind w:left="490" w:hanging="359"/>
      </w:pPr>
      <w:r>
        <w:rPr>
          <w:color w:val="231F20"/>
        </w:rPr>
        <w:t>RELATED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DOCUMENTS</w:t>
      </w:r>
    </w:p>
    <w:p w14:paraId="45E53BEC" w14:textId="77777777" w:rsidR="00DF3B84" w:rsidRDefault="00DF3B84">
      <w:pPr>
        <w:pStyle w:val="BodyText"/>
        <w:spacing w:before="1"/>
      </w:pPr>
    </w:p>
    <w:p w14:paraId="0638A707" w14:textId="77777777" w:rsidR="00DF3B84" w:rsidRDefault="00952852">
      <w:pPr>
        <w:pStyle w:val="ListParagraph"/>
        <w:numPr>
          <w:ilvl w:val="2"/>
          <w:numId w:val="3"/>
        </w:numPr>
        <w:tabs>
          <w:tab w:val="left" w:pos="851"/>
          <w:tab w:val="left" w:pos="913"/>
        </w:tabs>
        <w:ind w:right="162" w:hanging="361"/>
      </w:pPr>
      <w:r>
        <w:rPr>
          <w:color w:val="231F20"/>
        </w:rPr>
        <w:tab/>
        <w:t>Drawings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Supplementary Conditions and Division 01 Specification Sections apply to this Section.</w:t>
      </w:r>
    </w:p>
    <w:p w14:paraId="466C664C" w14:textId="77777777" w:rsidR="00DF3B84" w:rsidRDefault="00DF3B84">
      <w:pPr>
        <w:pStyle w:val="BodyText"/>
        <w:spacing w:before="10"/>
        <w:rPr>
          <w:sz w:val="21"/>
        </w:rPr>
      </w:pPr>
    </w:p>
    <w:p w14:paraId="479D58A3" w14:textId="77777777" w:rsidR="00DF3B84" w:rsidRDefault="00952852">
      <w:pPr>
        <w:pStyle w:val="Heading1"/>
        <w:numPr>
          <w:ilvl w:val="1"/>
          <w:numId w:val="3"/>
        </w:numPr>
        <w:tabs>
          <w:tab w:val="left" w:pos="490"/>
        </w:tabs>
        <w:spacing w:before="1"/>
        <w:ind w:left="490" w:hanging="359"/>
      </w:pPr>
      <w:r>
        <w:rPr>
          <w:color w:val="231F20"/>
          <w:spacing w:val="-2"/>
        </w:rPr>
        <w:t>SUMMARY</w:t>
      </w:r>
    </w:p>
    <w:p w14:paraId="7A5E35AF" w14:textId="77777777" w:rsidR="00DF3B84" w:rsidRDefault="00DF3B84">
      <w:pPr>
        <w:pStyle w:val="BodyText"/>
      </w:pPr>
    </w:p>
    <w:p w14:paraId="0B3E7DED" w14:textId="77777777" w:rsidR="00DF3B84" w:rsidRDefault="00952852">
      <w:pPr>
        <w:pStyle w:val="ListParagraph"/>
        <w:numPr>
          <w:ilvl w:val="2"/>
          <w:numId w:val="3"/>
        </w:numPr>
        <w:tabs>
          <w:tab w:val="left" w:pos="850"/>
        </w:tabs>
        <w:ind w:left="850" w:hanging="359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following:</w:t>
      </w:r>
    </w:p>
    <w:p w14:paraId="7771B09B" w14:textId="3EDFC64F" w:rsidR="00DF3B84" w:rsidRDefault="00952852" w:rsidP="007B04E4">
      <w:pPr>
        <w:pStyle w:val="ListParagraph"/>
        <w:numPr>
          <w:ilvl w:val="3"/>
          <w:numId w:val="3"/>
        </w:numPr>
        <w:tabs>
          <w:tab w:val="left" w:pos="1273"/>
        </w:tabs>
        <w:spacing w:before="1" w:line="252" w:lineRule="exact"/>
        <w:ind w:hanging="422"/>
      </w:pPr>
      <w:r>
        <w:rPr>
          <w:color w:val="231F20"/>
        </w:rPr>
        <w:t>PVC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Rigid</w:t>
      </w:r>
      <w:r>
        <w:rPr>
          <w:color w:val="231F20"/>
          <w:spacing w:val="-6"/>
        </w:rPr>
        <w:t xml:space="preserve"> </w:t>
      </w:r>
      <w:r w:rsidR="007B04E4">
        <w:rPr>
          <w:color w:val="231F20"/>
        </w:rPr>
        <w:t>Steel</w:t>
      </w:r>
      <w:r w:rsidRPr="007B04E4">
        <w:rPr>
          <w:color w:val="231F20"/>
          <w:spacing w:val="-4"/>
        </w:rPr>
        <w:t xml:space="preserve"> </w:t>
      </w:r>
      <w:r w:rsidRPr="007B04E4">
        <w:rPr>
          <w:color w:val="231F20"/>
        </w:rPr>
        <w:t>conduit</w:t>
      </w:r>
      <w:r w:rsidRPr="007B04E4">
        <w:rPr>
          <w:color w:val="231F20"/>
          <w:spacing w:val="-5"/>
        </w:rPr>
        <w:t xml:space="preserve"> </w:t>
      </w:r>
      <w:r w:rsidRPr="007B04E4">
        <w:rPr>
          <w:color w:val="231F20"/>
        </w:rPr>
        <w:t>with</w:t>
      </w:r>
      <w:r w:rsidRPr="007B04E4">
        <w:rPr>
          <w:color w:val="231F20"/>
          <w:spacing w:val="-5"/>
        </w:rPr>
        <w:t xml:space="preserve"> </w:t>
      </w:r>
      <w:r w:rsidRPr="007B04E4">
        <w:rPr>
          <w:color w:val="231F20"/>
          <w:spacing w:val="-2"/>
        </w:rPr>
        <w:t>coupling</w:t>
      </w:r>
      <w:r w:rsidR="00C812F2">
        <w:rPr>
          <w:color w:val="231F20"/>
          <w:spacing w:val="-2"/>
        </w:rPr>
        <w:t>.</w:t>
      </w:r>
    </w:p>
    <w:p w14:paraId="5F911D66" w14:textId="77777777" w:rsidR="00DF3B84" w:rsidRDefault="00952852">
      <w:pPr>
        <w:pStyle w:val="ListParagraph"/>
        <w:numPr>
          <w:ilvl w:val="2"/>
          <w:numId w:val="3"/>
        </w:numPr>
        <w:tabs>
          <w:tab w:val="left" w:pos="913"/>
        </w:tabs>
        <w:spacing w:line="252" w:lineRule="exact"/>
        <w:ind w:left="913" w:hanging="422"/>
      </w:pPr>
      <w:r>
        <w:rPr>
          <w:color w:val="231F20"/>
        </w:rPr>
        <w:t>Related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Sections</w:t>
      </w:r>
    </w:p>
    <w:p w14:paraId="5D21ABE4" w14:textId="77777777" w:rsidR="00DF3B84" w:rsidRDefault="00952852">
      <w:pPr>
        <w:pStyle w:val="ListParagraph"/>
        <w:numPr>
          <w:ilvl w:val="3"/>
          <w:numId w:val="3"/>
        </w:numPr>
        <w:tabs>
          <w:tab w:val="left" w:pos="1273"/>
        </w:tabs>
        <w:spacing w:line="252" w:lineRule="exact"/>
        <w:ind w:hanging="422"/>
      </w:pPr>
      <w:r>
        <w:rPr>
          <w:color w:val="231F20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“Grounding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Electrical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Systems”</w:t>
      </w:r>
    </w:p>
    <w:p w14:paraId="6FCC41DC" w14:textId="6EA52875" w:rsidR="00DF3B84" w:rsidRDefault="00480E00">
      <w:pPr>
        <w:pStyle w:val="ListParagraph"/>
        <w:numPr>
          <w:ilvl w:val="3"/>
          <w:numId w:val="3"/>
        </w:numPr>
        <w:tabs>
          <w:tab w:val="left" w:pos="1209"/>
        </w:tabs>
        <w:spacing w:before="2" w:line="252" w:lineRule="exact"/>
        <w:ind w:left="1209" w:hanging="358"/>
      </w:pPr>
      <w:r>
        <w:rPr>
          <w:color w:val="231F20"/>
        </w:rPr>
        <w:t xml:space="preserve"> </w:t>
      </w:r>
      <w:r w:rsidR="00952852">
        <w:rPr>
          <w:color w:val="231F20"/>
        </w:rPr>
        <w:t>Section</w:t>
      </w:r>
      <w:r w:rsidR="00952852">
        <w:rPr>
          <w:color w:val="231F20"/>
          <w:spacing w:val="-6"/>
        </w:rPr>
        <w:t xml:space="preserve"> </w:t>
      </w:r>
      <w:r w:rsidR="00952852">
        <w:rPr>
          <w:color w:val="231F20"/>
        </w:rPr>
        <w:t>26</w:t>
      </w:r>
      <w:r w:rsidR="00952852">
        <w:rPr>
          <w:color w:val="231F20"/>
          <w:spacing w:val="-3"/>
        </w:rPr>
        <w:t xml:space="preserve"> </w:t>
      </w:r>
      <w:r w:rsidR="00952852">
        <w:rPr>
          <w:color w:val="231F20"/>
        </w:rPr>
        <w:t>05</w:t>
      </w:r>
      <w:r w:rsidR="00952852">
        <w:rPr>
          <w:color w:val="231F20"/>
          <w:spacing w:val="-6"/>
        </w:rPr>
        <w:t xml:space="preserve"> </w:t>
      </w:r>
      <w:r w:rsidR="00952852">
        <w:rPr>
          <w:color w:val="231F20"/>
        </w:rPr>
        <w:t>29</w:t>
      </w:r>
      <w:r w:rsidR="00952852">
        <w:rPr>
          <w:color w:val="231F20"/>
          <w:spacing w:val="-5"/>
        </w:rPr>
        <w:t xml:space="preserve"> </w:t>
      </w:r>
      <w:r w:rsidR="00952852">
        <w:rPr>
          <w:color w:val="231F20"/>
        </w:rPr>
        <w:t>“Hangers</w:t>
      </w:r>
      <w:r w:rsidR="00952852">
        <w:rPr>
          <w:color w:val="231F20"/>
          <w:spacing w:val="-3"/>
        </w:rPr>
        <w:t xml:space="preserve"> </w:t>
      </w:r>
      <w:r w:rsidR="00952852">
        <w:rPr>
          <w:color w:val="231F20"/>
        </w:rPr>
        <w:t>and</w:t>
      </w:r>
      <w:r w:rsidR="00952852">
        <w:rPr>
          <w:color w:val="231F20"/>
          <w:spacing w:val="-5"/>
        </w:rPr>
        <w:t xml:space="preserve"> </w:t>
      </w:r>
      <w:r w:rsidR="00952852">
        <w:rPr>
          <w:color w:val="231F20"/>
        </w:rPr>
        <w:t>Supports</w:t>
      </w:r>
      <w:r w:rsidR="00952852">
        <w:rPr>
          <w:color w:val="231F20"/>
          <w:spacing w:val="-6"/>
        </w:rPr>
        <w:t xml:space="preserve"> </w:t>
      </w:r>
      <w:r w:rsidR="00952852">
        <w:rPr>
          <w:color w:val="231F20"/>
        </w:rPr>
        <w:t>for</w:t>
      </w:r>
      <w:r w:rsidR="00952852">
        <w:rPr>
          <w:color w:val="231F20"/>
          <w:spacing w:val="-4"/>
        </w:rPr>
        <w:t xml:space="preserve"> </w:t>
      </w:r>
      <w:r w:rsidR="00952852">
        <w:rPr>
          <w:color w:val="231F20"/>
        </w:rPr>
        <w:t>Electrical</w:t>
      </w:r>
      <w:r w:rsidR="00952852">
        <w:rPr>
          <w:color w:val="231F20"/>
          <w:spacing w:val="-3"/>
        </w:rPr>
        <w:t xml:space="preserve"> </w:t>
      </w:r>
      <w:r w:rsidR="00952852">
        <w:rPr>
          <w:color w:val="231F20"/>
          <w:spacing w:val="-2"/>
        </w:rPr>
        <w:t>Systems”</w:t>
      </w:r>
    </w:p>
    <w:p w14:paraId="0A0794AE" w14:textId="510DFCC6" w:rsidR="00DF3B84" w:rsidRDefault="00480E00">
      <w:pPr>
        <w:pStyle w:val="ListParagraph"/>
        <w:numPr>
          <w:ilvl w:val="3"/>
          <w:numId w:val="3"/>
        </w:numPr>
        <w:tabs>
          <w:tab w:val="left" w:pos="1209"/>
        </w:tabs>
        <w:spacing w:line="252" w:lineRule="exact"/>
        <w:ind w:left="1209" w:hanging="358"/>
      </w:pPr>
      <w:r>
        <w:rPr>
          <w:color w:val="231F20"/>
        </w:rPr>
        <w:t xml:space="preserve"> </w:t>
      </w:r>
      <w:r w:rsidR="00952852">
        <w:rPr>
          <w:color w:val="231F20"/>
        </w:rPr>
        <w:t>Section</w:t>
      </w:r>
      <w:r w:rsidR="00952852">
        <w:rPr>
          <w:color w:val="231F20"/>
          <w:spacing w:val="-4"/>
        </w:rPr>
        <w:t xml:space="preserve"> </w:t>
      </w:r>
      <w:r w:rsidR="00952852">
        <w:rPr>
          <w:color w:val="231F20"/>
        </w:rPr>
        <w:t>26</w:t>
      </w:r>
      <w:r w:rsidR="00952852">
        <w:rPr>
          <w:color w:val="231F20"/>
          <w:spacing w:val="-4"/>
        </w:rPr>
        <w:t xml:space="preserve"> </w:t>
      </w:r>
      <w:r w:rsidR="00952852">
        <w:rPr>
          <w:color w:val="231F20"/>
        </w:rPr>
        <w:t>05</w:t>
      </w:r>
      <w:r w:rsidR="00952852">
        <w:rPr>
          <w:color w:val="231F20"/>
          <w:spacing w:val="-5"/>
        </w:rPr>
        <w:t xml:space="preserve"> </w:t>
      </w:r>
      <w:r w:rsidR="00952852">
        <w:rPr>
          <w:color w:val="231F20"/>
        </w:rPr>
        <w:t>33.16</w:t>
      </w:r>
      <w:r w:rsidR="00952852">
        <w:rPr>
          <w:color w:val="231F20"/>
          <w:spacing w:val="-6"/>
        </w:rPr>
        <w:t xml:space="preserve"> </w:t>
      </w:r>
      <w:r w:rsidR="00952852">
        <w:rPr>
          <w:color w:val="231F20"/>
        </w:rPr>
        <w:t>“Boxes</w:t>
      </w:r>
      <w:r w:rsidR="00952852">
        <w:rPr>
          <w:color w:val="231F20"/>
          <w:spacing w:val="-2"/>
        </w:rPr>
        <w:t xml:space="preserve"> </w:t>
      </w:r>
      <w:r w:rsidR="00952852">
        <w:rPr>
          <w:color w:val="231F20"/>
        </w:rPr>
        <w:t>for</w:t>
      </w:r>
      <w:r w:rsidR="00952852">
        <w:rPr>
          <w:color w:val="231F20"/>
          <w:spacing w:val="-2"/>
        </w:rPr>
        <w:t xml:space="preserve"> </w:t>
      </w:r>
      <w:r w:rsidR="00952852">
        <w:rPr>
          <w:color w:val="231F20"/>
        </w:rPr>
        <w:t>Electrical</w:t>
      </w:r>
      <w:r w:rsidR="00952852">
        <w:rPr>
          <w:color w:val="231F20"/>
          <w:spacing w:val="-3"/>
        </w:rPr>
        <w:t xml:space="preserve"> </w:t>
      </w:r>
      <w:r w:rsidR="00952852">
        <w:rPr>
          <w:color w:val="231F20"/>
          <w:spacing w:val="-2"/>
        </w:rPr>
        <w:t>Systems”</w:t>
      </w:r>
    </w:p>
    <w:p w14:paraId="5FDF7F25" w14:textId="20A723E7" w:rsidR="00DF3B84" w:rsidRDefault="00480E00">
      <w:pPr>
        <w:pStyle w:val="ListParagraph"/>
        <w:numPr>
          <w:ilvl w:val="3"/>
          <w:numId w:val="3"/>
        </w:numPr>
        <w:tabs>
          <w:tab w:val="left" w:pos="1209"/>
        </w:tabs>
        <w:spacing w:before="1" w:line="252" w:lineRule="exact"/>
        <w:ind w:left="1209" w:hanging="358"/>
      </w:pPr>
      <w:r>
        <w:rPr>
          <w:color w:val="231F20"/>
        </w:rPr>
        <w:t xml:space="preserve"> </w:t>
      </w:r>
      <w:r w:rsidR="00952852">
        <w:rPr>
          <w:color w:val="231F20"/>
        </w:rPr>
        <w:t>Section</w:t>
      </w:r>
      <w:r w:rsidR="00952852">
        <w:rPr>
          <w:color w:val="231F20"/>
          <w:spacing w:val="-7"/>
        </w:rPr>
        <w:t xml:space="preserve"> </w:t>
      </w:r>
      <w:r w:rsidR="00952852">
        <w:rPr>
          <w:color w:val="231F20"/>
        </w:rPr>
        <w:t>27</w:t>
      </w:r>
      <w:r w:rsidR="00952852">
        <w:rPr>
          <w:color w:val="231F20"/>
          <w:spacing w:val="-5"/>
        </w:rPr>
        <w:t xml:space="preserve"> </w:t>
      </w:r>
      <w:r w:rsidR="00952852">
        <w:rPr>
          <w:color w:val="231F20"/>
        </w:rPr>
        <w:t>05</w:t>
      </w:r>
      <w:r w:rsidR="00952852">
        <w:rPr>
          <w:color w:val="231F20"/>
          <w:spacing w:val="-7"/>
        </w:rPr>
        <w:t xml:space="preserve"> </w:t>
      </w:r>
      <w:r w:rsidR="00952852">
        <w:rPr>
          <w:color w:val="231F20"/>
        </w:rPr>
        <w:t>33</w:t>
      </w:r>
      <w:r w:rsidR="00952852">
        <w:rPr>
          <w:color w:val="231F20"/>
          <w:spacing w:val="-7"/>
        </w:rPr>
        <w:t xml:space="preserve"> </w:t>
      </w:r>
      <w:r w:rsidR="00952852">
        <w:rPr>
          <w:color w:val="231F20"/>
        </w:rPr>
        <w:t>“Conduits</w:t>
      </w:r>
      <w:r w:rsidR="00952852">
        <w:rPr>
          <w:color w:val="231F20"/>
          <w:spacing w:val="-4"/>
        </w:rPr>
        <w:t xml:space="preserve"> </w:t>
      </w:r>
      <w:r w:rsidR="00952852">
        <w:rPr>
          <w:color w:val="231F20"/>
        </w:rPr>
        <w:t>and</w:t>
      </w:r>
      <w:r w:rsidR="00952852">
        <w:rPr>
          <w:color w:val="231F20"/>
          <w:spacing w:val="-5"/>
        </w:rPr>
        <w:t xml:space="preserve"> </w:t>
      </w:r>
      <w:r w:rsidR="00952852">
        <w:rPr>
          <w:color w:val="231F20"/>
        </w:rPr>
        <w:t>Backboxes</w:t>
      </w:r>
      <w:r w:rsidR="00952852">
        <w:rPr>
          <w:color w:val="231F20"/>
          <w:spacing w:val="-6"/>
        </w:rPr>
        <w:t xml:space="preserve"> </w:t>
      </w:r>
      <w:r w:rsidR="00952852">
        <w:rPr>
          <w:color w:val="231F20"/>
        </w:rPr>
        <w:t>for</w:t>
      </w:r>
      <w:r w:rsidR="00952852">
        <w:rPr>
          <w:color w:val="231F20"/>
          <w:spacing w:val="-3"/>
        </w:rPr>
        <w:t xml:space="preserve"> </w:t>
      </w:r>
      <w:r w:rsidR="00952852">
        <w:rPr>
          <w:color w:val="231F20"/>
        </w:rPr>
        <w:t>Communications</w:t>
      </w:r>
      <w:r w:rsidR="00952852">
        <w:rPr>
          <w:color w:val="231F20"/>
          <w:spacing w:val="-3"/>
        </w:rPr>
        <w:t xml:space="preserve"> </w:t>
      </w:r>
      <w:r w:rsidR="00952852">
        <w:rPr>
          <w:color w:val="231F20"/>
          <w:spacing w:val="-2"/>
        </w:rPr>
        <w:t>Systems”</w:t>
      </w:r>
    </w:p>
    <w:p w14:paraId="1C1DA787" w14:textId="471924F1" w:rsidR="00DF3B84" w:rsidRDefault="00480E00">
      <w:pPr>
        <w:pStyle w:val="ListParagraph"/>
        <w:numPr>
          <w:ilvl w:val="3"/>
          <w:numId w:val="3"/>
        </w:numPr>
        <w:tabs>
          <w:tab w:val="left" w:pos="1209"/>
        </w:tabs>
        <w:spacing w:line="252" w:lineRule="exact"/>
        <w:ind w:left="1209" w:hanging="358"/>
      </w:pPr>
      <w:r>
        <w:rPr>
          <w:color w:val="231F20"/>
        </w:rPr>
        <w:t xml:space="preserve"> </w:t>
      </w:r>
      <w:r w:rsidR="00952852">
        <w:rPr>
          <w:color w:val="231F20"/>
        </w:rPr>
        <w:t>Section</w:t>
      </w:r>
      <w:r w:rsidR="00952852">
        <w:rPr>
          <w:color w:val="231F20"/>
          <w:spacing w:val="-6"/>
        </w:rPr>
        <w:t xml:space="preserve"> </w:t>
      </w:r>
      <w:r w:rsidR="00952852">
        <w:rPr>
          <w:color w:val="231F20"/>
        </w:rPr>
        <w:t>25</w:t>
      </w:r>
      <w:r w:rsidR="00952852">
        <w:rPr>
          <w:color w:val="231F20"/>
          <w:spacing w:val="-4"/>
        </w:rPr>
        <w:t xml:space="preserve"> </w:t>
      </w:r>
      <w:r w:rsidR="00952852">
        <w:rPr>
          <w:color w:val="231F20"/>
        </w:rPr>
        <w:t>05</w:t>
      </w:r>
      <w:r w:rsidR="00952852">
        <w:rPr>
          <w:color w:val="231F20"/>
          <w:spacing w:val="-6"/>
        </w:rPr>
        <w:t xml:space="preserve"> </w:t>
      </w:r>
      <w:r w:rsidR="00952852">
        <w:rPr>
          <w:color w:val="231F20"/>
        </w:rPr>
        <w:t>28.33</w:t>
      </w:r>
      <w:r w:rsidR="00952852">
        <w:rPr>
          <w:color w:val="231F20"/>
          <w:spacing w:val="-6"/>
        </w:rPr>
        <w:t xml:space="preserve"> </w:t>
      </w:r>
      <w:r w:rsidR="00952852">
        <w:rPr>
          <w:color w:val="231F20"/>
        </w:rPr>
        <w:t>“Conduits</w:t>
      </w:r>
      <w:r w:rsidR="00952852">
        <w:rPr>
          <w:color w:val="231F20"/>
          <w:spacing w:val="-2"/>
        </w:rPr>
        <w:t xml:space="preserve"> </w:t>
      </w:r>
      <w:r w:rsidR="00952852">
        <w:rPr>
          <w:color w:val="231F20"/>
        </w:rPr>
        <w:t>and</w:t>
      </w:r>
      <w:r w:rsidR="00952852">
        <w:rPr>
          <w:color w:val="231F20"/>
          <w:spacing w:val="-4"/>
        </w:rPr>
        <w:t xml:space="preserve"> </w:t>
      </w:r>
      <w:r w:rsidR="00952852">
        <w:rPr>
          <w:color w:val="231F20"/>
        </w:rPr>
        <w:t>Backboxes</w:t>
      </w:r>
      <w:r w:rsidR="00952852">
        <w:rPr>
          <w:color w:val="231F20"/>
          <w:spacing w:val="-6"/>
        </w:rPr>
        <w:t xml:space="preserve"> </w:t>
      </w:r>
      <w:r w:rsidR="00952852">
        <w:rPr>
          <w:color w:val="231F20"/>
        </w:rPr>
        <w:t>for</w:t>
      </w:r>
      <w:r w:rsidR="00952852">
        <w:rPr>
          <w:color w:val="231F20"/>
          <w:spacing w:val="-5"/>
        </w:rPr>
        <w:t xml:space="preserve"> </w:t>
      </w:r>
      <w:r w:rsidR="00952852">
        <w:rPr>
          <w:color w:val="231F20"/>
        </w:rPr>
        <w:t>Integrated</w:t>
      </w:r>
      <w:r w:rsidR="00952852">
        <w:rPr>
          <w:color w:val="231F20"/>
          <w:spacing w:val="-5"/>
        </w:rPr>
        <w:t xml:space="preserve"> </w:t>
      </w:r>
      <w:r w:rsidR="00952852">
        <w:rPr>
          <w:color w:val="231F20"/>
          <w:spacing w:val="-2"/>
        </w:rPr>
        <w:t>Automation”</w:t>
      </w:r>
    </w:p>
    <w:p w14:paraId="38B0ADE6" w14:textId="77777777" w:rsidR="00DF3B84" w:rsidRDefault="00DF3B84">
      <w:pPr>
        <w:pStyle w:val="BodyText"/>
      </w:pPr>
    </w:p>
    <w:p w14:paraId="6D0C31CF" w14:textId="77777777" w:rsidR="00DF3B84" w:rsidRDefault="00952852">
      <w:pPr>
        <w:pStyle w:val="Heading1"/>
        <w:numPr>
          <w:ilvl w:val="1"/>
          <w:numId w:val="3"/>
        </w:numPr>
        <w:tabs>
          <w:tab w:val="left" w:pos="490"/>
        </w:tabs>
        <w:ind w:left="490" w:hanging="359"/>
      </w:pPr>
      <w:r>
        <w:rPr>
          <w:color w:val="231F20"/>
          <w:spacing w:val="-2"/>
        </w:rPr>
        <w:t>REFERENCES</w:t>
      </w:r>
    </w:p>
    <w:p w14:paraId="07DFC990" w14:textId="77777777" w:rsidR="00DF3B84" w:rsidRDefault="00DF3B84">
      <w:pPr>
        <w:pStyle w:val="BodyText"/>
        <w:spacing w:before="1"/>
      </w:pPr>
    </w:p>
    <w:p w14:paraId="2F445A6D" w14:textId="5ABB33AA" w:rsidR="00DF3B84" w:rsidRPr="00522FA3" w:rsidRDefault="00952852">
      <w:pPr>
        <w:pStyle w:val="ListParagraph"/>
        <w:numPr>
          <w:ilvl w:val="2"/>
          <w:numId w:val="3"/>
        </w:numPr>
        <w:tabs>
          <w:tab w:val="left" w:pos="850"/>
        </w:tabs>
        <w:spacing w:line="252" w:lineRule="exact"/>
        <w:ind w:left="850" w:hanging="359"/>
      </w:pPr>
      <w:r w:rsidRPr="00522FA3">
        <w:rPr>
          <w:color w:val="231F20"/>
        </w:rPr>
        <w:t>UL</w:t>
      </w:r>
      <w:r w:rsidRPr="00522FA3">
        <w:rPr>
          <w:color w:val="231F20"/>
          <w:spacing w:val="-7"/>
        </w:rPr>
        <w:t xml:space="preserve"> </w:t>
      </w:r>
      <w:r w:rsidRPr="00522FA3">
        <w:rPr>
          <w:color w:val="231F20"/>
        </w:rPr>
        <w:t>6</w:t>
      </w:r>
      <w:r w:rsidR="00522FA3">
        <w:rPr>
          <w:color w:val="231F20"/>
        </w:rPr>
        <w:t xml:space="preserve"> -</w:t>
      </w:r>
      <w:r w:rsidR="00E13621" w:rsidRPr="00522FA3">
        <w:rPr>
          <w:color w:val="231F20"/>
        </w:rPr>
        <w:t xml:space="preserve"> </w:t>
      </w:r>
      <w:r w:rsidRPr="00522FA3">
        <w:rPr>
          <w:color w:val="231F20"/>
        </w:rPr>
        <w:t>Standard</w:t>
      </w:r>
      <w:r w:rsidRPr="00522FA3">
        <w:rPr>
          <w:color w:val="231F20"/>
          <w:spacing w:val="-6"/>
        </w:rPr>
        <w:t xml:space="preserve"> </w:t>
      </w:r>
      <w:r w:rsidRPr="00522FA3">
        <w:rPr>
          <w:color w:val="231F20"/>
        </w:rPr>
        <w:t>for</w:t>
      </w:r>
      <w:r w:rsidRPr="00522FA3">
        <w:rPr>
          <w:color w:val="231F20"/>
          <w:spacing w:val="-3"/>
        </w:rPr>
        <w:t xml:space="preserve"> </w:t>
      </w:r>
      <w:r w:rsidRPr="00522FA3">
        <w:rPr>
          <w:color w:val="231F20"/>
        </w:rPr>
        <w:t>Electrical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Rigid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Metal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Condui</w:t>
      </w:r>
      <w:r w:rsidR="007835B6">
        <w:rPr>
          <w:color w:val="231F20"/>
        </w:rPr>
        <w:t xml:space="preserve">t – Steel </w:t>
      </w:r>
    </w:p>
    <w:p w14:paraId="6C4DDB84" w14:textId="77777777" w:rsidR="00DF3B84" w:rsidRPr="00522FA3" w:rsidRDefault="00952852">
      <w:pPr>
        <w:pStyle w:val="ListParagraph"/>
        <w:numPr>
          <w:ilvl w:val="2"/>
          <w:numId w:val="3"/>
        </w:numPr>
        <w:tabs>
          <w:tab w:val="left" w:pos="850"/>
        </w:tabs>
        <w:spacing w:line="252" w:lineRule="exact"/>
        <w:ind w:left="850" w:hanging="359"/>
      </w:pPr>
      <w:r w:rsidRPr="00522FA3">
        <w:rPr>
          <w:color w:val="231F20"/>
        </w:rPr>
        <w:t>ANSI</w:t>
      </w:r>
      <w:r w:rsidRPr="00522FA3">
        <w:rPr>
          <w:color w:val="231F20"/>
          <w:spacing w:val="-6"/>
        </w:rPr>
        <w:t xml:space="preserve"> </w:t>
      </w:r>
      <w:r w:rsidRPr="00522FA3">
        <w:rPr>
          <w:color w:val="231F20"/>
        </w:rPr>
        <w:t>C80.1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–</w:t>
      </w:r>
      <w:r w:rsidRPr="00522FA3">
        <w:rPr>
          <w:color w:val="231F20"/>
          <w:spacing w:val="-7"/>
        </w:rPr>
        <w:t xml:space="preserve"> </w:t>
      </w:r>
      <w:r w:rsidRPr="00522FA3">
        <w:rPr>
          <w:color w:val="231F20"/>
        </w:rPr>
        <w:t>American</w:t>
      </w:r>
      <w:r w:rsidRPr="00522FA3">
        <w:rPr>
          <w:color w:val="231F20"/>
          <w:spacing w:val="-7"/>
        </w:rPr>
        <w:t xml:space="preserve"> </w:t>
      </w:r>
      <w:r w:rsidRPr="00522FA3">
        <w:rPr>
          <w:color w:val="231F20"/>
        </w:rPr>
        <w:t>National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Standard</w:t>
      </w:r>
      <w:r w:rsidRPr="00522FA3">
        <w:rPr>
          <w:color w:val="231F20"/>
          <w:spacing w:val="-7"/>
        </w:rPr>
        <w:t xml:space="preserve"> </w:t>
      </w:r>
      <w:r w:rsidRPr="00522FA3">
        <w:rPr>
          <w:color w:val="231F20"/>
        </w:rPr>
        <w:t>for</w:t>
      </w:r>
      <w:r w:rsidRPr="00522FA3">
        <w:rPr>
          <w:color w:val="231F20"/>
          <w:spacing w:val="-3"/>
        </w:rPr>
        <w:t xml:space="preserve"> </w:t>
      </w:r>
      <w:r w:rsidRPr="00522FA3">
        <w:rPr>
          <w:color w:val="231F20"/>
        </w:rPr>
        <w:t>Electrical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Rigid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Steel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Conduit</w:t>
      </w:r>
      <w:r w:rsidRPr="00522FA3">
        <w:rPr>
          <w:color w:val="231F20"/>
          <w:spacing w:val="-3"/>
        </w:rPr>
        <w:t xml:space="preserve"> </w:t>
      </w:r>
      <w:r w:rsidRPr="00522FA3">
        <w:rPr>
          <w:color w:val="231F20"/>
          <w:spacing w:val="-2"/>
        </w:rPr>
        <w:t>(ERSC)</w:t>
      </w:r>
    </w:p>
    <w:p w14:paraId="01EB4195" w14:textId="77777777" w:rsidR="00DF3B84" w:rsidRPr="00522FA3" w:rsidRDefault="00952852">
      <w:pPr>
        <w:pStyle w:val="ListParagraph"/>
        <w:numPr>
          <w:ilvl w:val="2"/>
          <w:numId w:val="3"/>
        </w:numPr>
        <w:tabs>
          <w:tab w:val="left" w:pos="848"/>
          <w:tab w:val="left" w:pos="851"/>
        </w:tabs>
        <w:spacing w:before="1"/>
        <w:ind w:right="213" w:hanging="361"/>
      </w:pPr>
      <w:r w:rsidRPr="00522FA3">
        <w:rPr>
          <w:color w:val="231F20"/>
        </w:rPr>
        <w:t>NEMA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RN-1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-</w:t>
      </w:r>
      <w:r w:rsidRPr="00522FA3">
        <w:rPr>
          <w:color w:val="231F20"/>
          <w:spacing w:val="-2"/>
        </w:rPr>
        <w:t xml:space="preserve"> </w:t>
      </w:r>
      <w:r w:rsidRPr="00522FA3">
        <w:rPr>
          <w:color w:val="231F20"/>
        </w:rPr>
        <w:t>Polyvinyl-Chloride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(PVC)</w:t>
      </w:r>
      <w:r w:rsidRPr="00522FA3">
        <w:rPr>
          <w:color w:val="231F20"/>
          <w:spacing w:val="-2"/>
        </w:rPr>
        <w:t xml:space="preserve"> </w:t>
      </w:r>
      <w:r w:rsidRPr="00522FA3">
        <w:rPr>
          <w:color w:val="231F20"/>
        </w:rPr>
        <w:t>Externally</w:t>
      </w:r>
      <w:r w:rsidRPr="00522FA3">
        <w:rPr>
          <w:color w:val="231F20"/>
          <w:spacing w:val="-3"/>
        </w:rPr>
        <w:t xml:space="preserve"> </w:t>
      </w:r>
      <w:r w:rsidRPr="00522FA3">
        <w:rPr>
          <w:color w:val="231F20"/>
        </w:rPr>
        <w:t>Coated</w:t>
      </w:r>
      <w:r w:rsidRPr="00522FA3">
        <w:rPr>
          <w:color w:val="231F20"/>
          <w:spacing w:val="-6"/>
        </w:rPr>
        <w:t xml:space="preserve"> </w:t>
      </w:r>
      <w:r w:rsidRPr="00522FA3">
        <w:rPr>
          <w:color w:val="231F20"/>
        </w:rPr>
        <w:t>Galvanized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Rigid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Steel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 xml:space="preserve">Metal </w:t>
      </w:r>
      <w:r w:rsidRPr="00522FA3">
        <w:rPr>
          <w:color w:val="231F20"/>
          <w:spacing w:val="-2"/>
        </w:rPr>
        <w:t>Conduit</w:t>
      </w:r>
    </w:p>
    <w:p w14:paraId="393F9086" w14:textId="77777777" w:rsidR="00DF3B84" w:rsidRPr="00522FA3" w:rsidRDefault="00952852">
      <w:pPr>
        <w:spacing w:line="251" w:lineRule="exact"/>
        <w:ind w:left="851"/>
      </w:pPr>
      <w:r w:rsidRPr="00522FA3">
        <w:rPr>
          <w:color w:val="231F20"/>
        </w:rPr>
        <w:t>And</w:t>
      </w:r>
      <w:r w:rsidRPr="00522FA3">
        <w:rPr>
          <w:color w:val="231F20"/>
          <w:spacing w:val="-6"/>
        </w:rPr>
        <w:t xml:space="preserve"> </w:t>
      </w:r>
      <w:r w:rsidRPr="00522FA3">
        <w:rPr>
          <w:color w:val="231F20"/>
        </w:rPr>
        <w:t>Intermediate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Metal</w:t>
      </w:r>
      <w:r w:rsidRPr="00522FA3">
        <w:rPr>
          <w:color w:val="231F20"/>
          <w:spacing w:val="-8"/>
        </w:rPr>
        <w:t xml:space="preserve"> </w:t>
      </w:r>
      <w:r w:rsidRPr="00522FA3">
        <w:rPr>
          <w:color w:val="231F20"/>
          <w:spacing w:val="-2"/>
        </w:rPr>
        <w:t>Conduit</w:t>
      </w:r>
    </w:p>
    <w:p w14:paraId="2C2526CE" w14:textId="64DEECCF" w:rsidR="00ED5BC2" w:rsidRPr="00522FA3" w:rsidRDefault="00ED5BC2">
      <w:pPr>
        <w:pStyle w:val="ListParagraph"/>
        <w:numPr>
          <w:ilvl w:val="2"/>
          <w:numId w:val="3"/>
        </w:numPr>
        <w:tabs>
          <w:tab w:val="left" w:pos="850"/>
        </w:tabs>
        <w:spacing w:before="1" w:line="252" w:lineRule="exact"/>
        <w:ind w:left="850" w:hanging="358"/>
      </w:pPr>
      <w:r w:rsidRPr="00522FA3">
        <w:t xml:space="preserve">ETL-PVC-001 – </w:t>
      </w:r>
      <w:r w:rsidR="004B7140" w:rsidRPr="00522FA3">
        <w:t xml:space="preserve">PVC Coating Verified for </w:t>
      </w:r>
      <w:r w:rsidR="00A07AF5" w:rsidRPr="00522FA3">
        <w:t>Adhesion Performance</w:t>
      </w:r>
    </w:p>
    <w:p w14:paraId="3261E18E" w14:textId="0E5BBABB" w:rsidR="00C41F8A" w:rsidRDefault="007835B6">
      <w:pPr>
        <w:pStyle w:val="ListParagraph"/>
        <w:numPr>
          <w:ilvl w:val="2"/>
          <w:numId w:val="3"/>
        </w:numPr>
        <w:tabs>
          <w:tab w:val="left" w:pos="850"/>
        </w:tabs>
        <w:spacing w:before="1" w:line="252" w:lineRule="exact"/>
        <w:ind w:left="850" w:hanging="358"/>
      </w:pPr>
      <w:r>
        <w:t xml:space="preserve">ASTM D2247 – Standard </w:t>
      </w:r>
      <w:r w:rsidR="00DA76D3">
        <w:t xml:space="preserve">Practice </w:t>
      </w:r>
      <w:r>
        <w:t xml:space="preserve">for </w:t>
      </w:r>
      <w:r w:rsidR="00411E8D">
        <w:t>Testing Water Resistance of Coatings in 100% Relative Humidity</w:t>
      </w:r>
    </w:p>
    <w:p w14:paraId="7384620A" w14:textId="47E3B7BD" w:rsidR="00411E8D" w:rsidRPr="00522FA3" w:rsidRDefault="00DA76D3">
      <w:pPr>
        <w:pStyle w:val="ListParagraph"/>
        <w:numPr>
          <w:ilvl w:val="2"/>
          <w:numId w:val="3"/>
        </w:numPr>
        <w:tabs>
          <w:tab w:val="left" w:pos="850"/>
        </w:tabs>
        <w:spacing w:before="1" w:line="252" w:lineRule="exact"/>
        <w:ind w:left="850" w:hanging="358"/>
      </w:pPr>
      <w:r>
        <w:t>ASTM D870 – Standard Pr</w:t>
      </w:r>
      <w:r w:rsidR="00510CC3">
        <w:t>a</w:t>
      </w:r>
      <w:r>
        <w:t xml:space="preserve">ctice for Testing </w:t>
      </w:r>
      <w:r w:rsidR="00510CC3">
        <w:t>Water Resistance of Coatings Using Water Immersion</w:t>
      </w:r>
    </w:p>
    <w:p w14:paraId="569842A4" w14:textId="209C6D98" w:rsidR="00DF3B84" w:rsidRPr="00522FA3" w:rsidRDefault="00952852">
      <w:pPr>
        <w:pStyle w:val="ListParagraph"/>
        <w:numPr>
          <w:ilvl w:val="2"/>
          <w:numId w:val="3"/>
        </w:numPr>
        <w:tabs>
          <w:tab w:val="left" w:pos="850"/>
        </w:tabs>
        <w:spacing w:before="1" w:line="252" w:lineRule="exact"/>
        <w:ind w:left="850" w:hanging="358"/>
      </w:pPr>
      <w:r w:rsidRPr="00522FA3">
        <w:rPr>
          <w:color w:val="231F20"/>
        </w:rPr>
        <w:t>UL</w:t>
      </w:r>
      <w:r w:rsidRPr="00522FA3">
        <w:rPr>
          <w:color w:val="231F20"/>
          <w:spacing w:val="-7"/>
        </w:rPr>
        <w:t xml:space="preserve"> </w:t>
      </w:r>
      <w:r w:rsidRPr="00522FA3">
        <w:rPr>
          <w:color w:val="231F20"/>
        </w:rPr>
        <w:t>514B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–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Standard</w:t>
      </w:r>
      <w:r w:rsidRPr="00522FA3">
        <w:rPr>
          <w:color w:val="231F20"/>
          <w:spacing w:val="-6"/>
        </w:rPr>
        <w:t xml:space="preserve"> </w:t>
      </w:r>
      <w:r w:rsidRPr="00522FA3">
        <w:rPr>
          <w:color w:val="231F20"/>
        </w:rPr>
        <w:t>for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Conduit,</w:t>
      </w:r>
      <w:r w:rsidRPr="00522FA3">
        <w:rPr>
          <w:color w:val="231F20"/>
          <w:spacing w:val="-2"/>
        </w:rPr>
        <w:t xml:space="preserve"> </w:t>
      </w:r>
      <w:r w:rsidRPr="00522FA3">
        <w:rPr>
          <w:color w:val="231F20"/>
        </w:rPr>
        <w:t>Tubing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and</w:t>
      </w:r>
      <w:r w:rsidRPr="00522FA3">
        <w:rPr>
          <w:color w:val="231F20"/>
          <w:spacing w:val="-6"/>
        </w:rPr>
        <w:t xml:space="preserve"> </w:t>
      </w:r>
      <w:r w:rsidRPr="00522FA3">
        <w:rPr>
          <w:color w:val="231F20"/>
        </w:rPr>
        <w:t>Cable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  <w:spacing w:val="-2"/>
        </w:rPr>
        <w:t>Fittings</w:t>
      </w:r>
    </w:p>
    <w:p w14:paraId="2A4175E1" w14:textId="77777777" w:rsidR="00DF3B84" w:rsidRPr="00522FA3" w:rsidRDefault="00952852">
      <w:pPr>
        <w:pStyle w:val="ListParagraph"/>
        <w:numPr>
          <w:ilvl w:val="2"/>
          <w:numId w:val="3"/>
        </w:numPr>
        <w:tabs>
          <w:tab w:val="left" w:pos="851"/>
        </w:tabs>
        <w:spacing w:line="252" w:lineRule="exact"/>
        <w:ind w:hanging="359"/>
      </w:pPr>
      <w:r w:rsidRPr="00522FA3">
        <w:rPr>
          <w:color w:val="231F20"/>
        </w:rPr>
        <w:t>NFPA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70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–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National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Electrical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Code®</w:t>
      </w:r>
      <w:r w:rsidRPr="00522FA3">
        <w:rPr>
          <w:color w:val="231F20"/>
          <w:spacing w:val="-3"/>
        </w:rPr>
        <w:t xml:space="preserve"> </w:t>
      </w:r>
      <w:r w:rsidRPr="00522FA3">
        <w:rPr>
          <w:color w:val="231F20"/>
          <w:spacing w:val="-2"/>
        </w:rPr>
        <w:t>(NEC®)</w:t>
      </w:r>
    </w:p>
    <w:p w14:paraId="2C540C96" w14:textId="77777777" w:rsidR="00DF3B84" w:rsidRPr="00522FA3" w:rsidRDefault="00952852">
      <w:pPr>
        <w:pStyle w:val="ListParagraph"/>
        <w:numPr>
          <w:ilvl w:val="2"/>
          <w:numId w:val="3"/>
        </w:numPr>
        <w:tabs>
          <w:tab w:val="left" w:pos="850"/>
        </w:tabs>
        <w:spacing w:before="2" w:line="252" w:lineRule="exact"/>
        <w:ind w:left="850" w:hanging="358"/>
      </w:pPr>
      <w:r w:rsidRPr="00522FA3">
        <w:rPr>
          <w:color w:val="231F20"/>
        </w:rPr>
        <w:t>NECA</w:t>
      </w:r>
      <w:r w:rsidRPr="00522FA3">
        <w:rPr>
          <w:color w:val="231F20"/>
          <w:spacing w:val="-7"/>
        </w:rPr>
        <w:t xml:space="preserve"> </w:t>
      </w:r>
      <w:r w:rsidRPr="00522FA3">
        <w:rPr>
          <w:color w:val="231F20"/>
        </w:rPr>
        <w:t>NEIS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101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–</w:t>
      </w:r>
      <w:r w:rsidRPr="00522FA3">
        <w:rPr>
          <w:color w:val="231F20"/>
          <w:spacing w:val="-6"/>
        </w:rPr>
        <w:t xml:space="preserve"> </w:t>
      </w:r>
      <w:r w:rsidRPr="00522FA3">
        <w:rPr>
          <w:color w:val="231F20"/>
        </w:rPr>
        <w:t>National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Electrical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Installation</w:t>
      </w:r>
      <w:r w:rsidRPr="00522FA3">
        <w:rPr>
          <w:color w:val="231F20"/>
          <w:spacing w:val="-7"/>
        </w:rPr>
        <w:t xml:space="preserve"> </w:t>
      </w:r>
      <w:r w:rsidRPr="00522FA3">
        <w:rPr>
          <w:color w:val="231F20"/>
        </w:rPr>
        <w:t>Standard</w:t>
      </w:r>
      <w:r w:rsidRPr="00522FA3">
        <w:rPr>
          <w:color w:val="231F20"/>
          <w:spacing w:val="-6"/>
        </w:rPr>
        <w:t xml:space="preserve"> </w:t>
      </w:r>
      <w:r w:rsidRPr="00522FA3">
        <w:rPr>
          <w:color w:val="231F20"/>
        </w:rPr>
        <w:t>for</w:t>
      </w:r>
      <w:r w:rsidRPr="00522FA3">
        <w:rPr>
          <w:color w:val="231F20"/>
          <w:spacing w:val="-7"/>
        </w:rPr>
        <w:t xml:space="preserve"> </w:t>
      </w:r>
      <w:r w:rsidRPr="00522FA3">
        <w:rPr>
          <w:color w:val="231F20"/>
        </w:rPr>
        <w:t>Installing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Steel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  <w:spacing w:val="-2"/>
        </w:rPr>
        <w:t>Conduits</w:t>
      </w:r>
    </w:p>
    <w:p w14:paraId="2F7393C9" w14:textId="77777777" w:rsidR="00DF3B84" w:rsidRPr="00522FA3" w:rsidRDefault="00952852">
      <w:pPr>
        <w:pStyle w:val="ListParagraph"/>
        <w:numPr>
          <w:ilvl w:val="2"/>
          <w:numId w:val="3"/>
        </w:numPr>
        <w:tabs>
          <w:tab w:val="left" w:pos="851"/>
        </w:tabs>
        <w:spacing w:line="252" w:lineRule="exact"/>
        <w:ind w:hanging="359"/>
      </w:pPr>
      <w:r w:rsidRPr="00522FA3">
        <w:rPr>
          <w:color w:val="231F20"/>
        </w:rPr>
        <w:t>ANSI/ASME</w:t>
      </w:r>
      <w:r w:rsidRPr="00522FA3">
        <w:rPr>
          <w:color w:val="231F20"/>
          <w:spacing w:val="-6"/>
        </w:rPr>
        <w:t xml:space="preserve"> </w:t>
      </w:r>
      <w:r w:rsidRPr="00522FA3">
        <w:rPr>
          <w:color w:val="231F20"/>
        </w:rPr>
        <w:t>B</w:t>
      </w:r>
      <w:r w:rsidRPr="00522FA3">
        <w:rPr>
          <w:color w:val="231F20"/>
          <w:spacing w:val="-3"/>
        </w:rPr>
        <w:t xml:space="preserve"> </w:t>
      </w:r>
      <w:r w:rsidRPr="00522FA3">
        <w:rPr>
          <w:color w:val="231F20"/>
        </w:rPr>
        <w:t>1.20.1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–</w:t>
      </w:r>
      <w:r w:rsidRPr="00522FA3">
        <w:rPr>
          <w:color w:val="231F20"/>
          <w:spacing w:val="-8"/>
        </w:rPr>
        <w:t xml:space="preserve"> </w:t>
      </w:r>
      <w:r w:rsidRPr="00522FA3">
        <w:rPr>
          <w:color w:val="231F20"/>
        </w:rPr>
        <w:t>Standard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</w:rPr>
        <w:t>for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Pipe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Threads,</w:t>
      </w:r>
      <w:r w:rsidRPr="00522FA3">
        <w:rPr>
          <w:color w:val="231F20"/>
          <w:spacing w:val="-4"/>
        </w:rPr>
        <w:t xml:space="preserve"> </w:t>
      </w:r>
      <w:r w:rsidRPr="00522FA3">
        <w:rPr>
          <w:color w:val="231F20"/>
        </w:rPr>
        <w:t>General</w:t>
      </w:r>
      <w:r w:rsidRPr="00522FA3">
        <w:rPr>
          <w:color w:val="231F20"/>
          <w:spacing w:val="-6"/>
        </w:rPr>
        <w:t xml:space="preserve"> </w:t>
      </w:r>
      <w:r w:rsidRPr="00522FA3">
        <w:rPr>
          <w:color w:val="231F20"/>
        </w:rPr>
        <w:t>Purpose</w:t>
      </w:r>
      <w:r w:rsidRPr="00522FA3">
        <w:rPr>
          <w:color w:val="231F20"/>
          <w:spacing w:val="-5"/>
        </w:rPr>
        <w:t xml:space="preserve"> </w:t>
      </w:r>
      <w:r w:rsidRPr="00522FA3">
        <w:rPr>
          <w:color w:val="231F20"/>
          <w:spacing w:val="-2"/>
        </w:rPr>
        <w:t>(Inch)</w:t>
      </w:r>
    </w:p>
    <w:p w14:paraId="7FF94FD2" w14:textId="77777777" w:rsidR="00DF3B84" w:rsidRDefault="00DF3B84">
      <w:pPr>
        <w:spacing w:line="252" w:lineRule="exact"/>
        <w:sectPr w:rsidR="00DF3B84" w:rsidSect="002147FF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0" w:footer="1728" w:gutter="0"/>
          <w:pgNumType w:start="1"/>
          <w:cols w:space="720"/>
          <w:docGrid w:linePitch="299"/>
        </w:sectPr>
      </w:pPr>
    </w:p>
    <w:p w14:paraId="1A782846" w14:textId="77777777" w:rsidR="00DF3B84" w:rsidRDefault="00DF3B84">
      <w:pPr>
        <w:pStyle w:val="BodyText"/>
        <w:spacing w:before="5"/>
        <w:rPr>
          <w:i/>
          <w:sz w:val="10"/>
        </w:rPr>
      </w:pPr>
    </w:p>
    <w:p w14:paraId="0EADB802" w14:textId="77777777" w:rsidR="00DF3B84" w:rsidRDefault="00952852">
      <w:pPr>
        <w:pStyle w:val="Heading1"/>
        <w:numPr>
          <w:ilvl w:val="1"/>
          <w:numId w:val="3"/>
        </w:numPr>
        <w:tabs>
          <w:tab w:val="left" w:pos="471"/>
        </w:tabs>
        <w:spacing w:before="94"/>
        <w:ind w:left="471" w:hanging="359"/>
      </w:pPr>
      <w:r>
        <w:rPr>
          <w:color w:val="231F20"/>
          <w:spacing w:val="-2"/>
        </w:rPr>
        <w:t>SUBMITTALS</w:t>
      </w:r>
    </w:p>
    <w:p w14:paraId="3978EF81" w14:textId="77777777" w:rsidR="00DF3B84" w:rsidRDefault="00DF3B84">
      <w:pPr>
        <w:pStyle w:val="BodyText"/>
      </w:pPr>
    </w:p>
    <w:p w14:paraId="6F890C57" w14:textId="77777777" w:rsidR="00DF3B84" w:rsidRDefault="00952852">
      <w:pPr>
        <w:pStyle w:val="ListParagraph"/>
        <w:numPr>
          <w:ilvl w:val="2"/>
          <w:numId w:val="3"/>
        </w:numPr>
        <w:tabs>
          <w:tab w:val="left" w:pos="895"/>
        </w:tabs>
        <w:spacing w:line="252" w:lineRule="exact"/>
        <w:ind w:left="895"/>
      </w:pPr>
      <w:r>
        <w:rPr>
          <w:color w:val="231F20"/>
        </w:rPr>
        <w:t>Product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Data</w:t>
      </w:r>
    </w:p>
    <w:p w14:paraId="77AB55B2" w14:textId="1495FBA8" w:rsidR="00DF3B84" w:rsidRDefault="00EF4D4A">
      <w:pPr>
        <w:pStyle w:val="ListParagraph"/>
        <w:numPr>
          <w:ilvl w:val="2"/>
          <w:numId w:val="3"/>
        </w:numPr>
        <w:tabs>
          <w:tab w:val="left" w:pos="831"/>
        </w:tabs>
        <w:spacing w:line="252" w:lineRule="exact"/>
        <w:ind w:left="831" w:hanging="359"/>
      </w:pPr>
      <w:r>
        <w:rPr>
          <w:color w:val="231F20"/>
        </w:rPr>
        <w:t xml:space="preserve"> </w:t>
      </w:r>
      <w:r w:rsidR="00952852">
        <w:rPr>
          <w:color w:val="231F20"/>
        </w:rPr>
        <w:t>Certifications</w:t>
      </w:r>
      <w:r w:rsidR="00952852">
        <w:rPr>
          <w:color w:val="231F20"/>
          <w:spacing w:val="-9"/>
        </w:rPr>
        <w:t xml:space="preserve"> </w:t>
      </w:r>
      <w:r w:rsidR="00952852">
        <w:rPr>
          <w:color w:val="231F20"/>
        </w:rPr>
        <w:t>to</w:t>
      </w:r>
      <w:r w:rsidR="00952852">
        <w:rPr>
          <w:color w:val="231F20"/>
          <w:spacing w:val="-8"/>
        </w:rPr>
        <w:t xml:space="preserve"> </w:t>
      </w:r>
      <w:r w:rsidR="00952852">
        <w:rPr>
          <w:color w:val="231F20"/>
        </w:rPr>
        <w:t>applicable</w:t>
      </w:r>
      <w:r w:rsidR="00952852">
        <w:rPr>
          <w:color w:val="231F20"/>
          <w:spacing w:val="-6"/>
        </w:rPr>
        <w:t xml:space="preserve"> </w:t>
      </w:r>
      <w:r w:rsidR="00952852">
        <w:rPr>
          <w:color w:val="231F20"/>
          <w:spacing w:val="-2"/>
        </w:rPr>
        <w:t>standards</w:t>
      </w:r>
    </w:p>
    <w:p w14:paraId="030383AE" w14:textId="74B1AEB8" w:rsidR="00DF3B84" w:rsidRDefault="00EF4D4A">
      <w:pPr>
        <w:pStyle w:val="ListParagraph"/>
        <w:numPr>
          <w:ilvl w:val="2"/>
          <w:numId w:val="3"/>
        </w:numPr>
        <w:tabs>
          <w:tab w:val="left" w:pos="830"/>
          <w:tab w:val="left" w:pos="833"/>
        </w:tabs>
        <w:ind w:left="833" w:right="857" w:hanging="361"/>
      </w:pPr>
      <w:r>
        <w:rPr>
          <w:color w:val="231F20"/>
        </w:rPr>
        <w:t xml:space="preserve"> </w:t>
      </w:r>
      <w:r w:rsidR="00952852">
        <w:rPr>
          <w:color w:val="231F20"/>
        </w:rPr>
        <w:t>Domestic</w:t>
      </w:r>
      <w:r w:rsidR="00952852">
        <w:rPr>
          <w:color w:val="231F20"/>
          <w:spacing w:val="-4"/>
        </w:rPr>
        <w:t xml:space="preserve"> </w:t>
      </w:r>
      <w:r w:rsidR="00952852">
        <w:rPr>
          <w:color w:val="231F20"/>
        </w:rPr>
        <w:t>certifications:</w:t>
      </w:r>
      <w:r w:rsidR="00952852">
        <w:rPr>
          <w:color w:val="231F20"/>
          <w:spacing w:val="40"/>
        </w:rPr>
        <w:t xml:space="preserve"> </w:t>
      </w:r>
      <w:r w:rsidR="00952852">
        <w:rPr>
          <w:color w:val="231F20"/>
        </w:rPr>
        <w:t>When</w:t>
      </w:r>
      <w:r w:rsidR="00952852">
        <w:rPr>
          <w:color w:val="231F20"/>
          <w:spacing w:val="-4"/>
        </w:rPr>
        <w:t xml:space="preserve"> </w:t>
      </w:r>
      <w:r w:rsidR="00952852">
        <w:rPr>
          <w:color w:val="231F20"/>
        </w:rPr>
        <w:t>required</w:t>
      </w:r>
      <w:r w:rsidR="00952852">
        <w:rPr>
          <w:color w:val="231F20"/>
          <w:spacing w:val="-4"/>
        </w:rPr>
        <w:t xml:space="preserve"> </w:t>
      </w:r>
      <w:r w:rsidR="00952852">
        <w:rPr>
          <w:color w:val="231F20"/>
        </w:rPr>
        <w:t>to</w:t>
      </w:r>
      <w:r w:rsidR="00952852">
        <w:rPr>
          <w:color w:val="231F20"/>
          <w:spacing w:val="-2"/>
        </w:rPr>
        <w:t xml:space="preserve"> </w:t>
      </w:r>
      <w:r w:rsidR="00952852">
        <w:rPr>
          <w:color w:val="231F20"/>
        </w:rPr>
        <w:t>Buy</w:t>
      </w:r>
      <w:r w:rsidR="00952852">
        <w:rPr>
          <w:color w:val="231F20"/>
          <w:spacing w:val="-4"/>
        </w:rPr>
        <w:t xml:space="preserve"> </w:t>
      </w:r>
      <w:r w:rsidR="00952852">
        <w:rPr>
          <w:color w:val="231F20"/>
        </w:rPr>
        <w:t>American</w:t>
      </w:r>
      <w:r w:rsidR="00952852">
        <w:rPr>
          <w:color w:val="231F20"/>
          <w:spacing w:val="-2"/>
        </w:rPr>
        <w:t xml:space="preserve"> </w:t>
      </w:r>
      <w:r w:rsidR="00952852">
        <w:rPr>
          <w:color w:val="231F20"/>
        </w:rPr>
        <w:t>Act</w:t>
      </w:r>
      <w:r w:rsidR="00952852">
        <w:rPr>
          <w:color w:val="231F20"/>
          <w:spacing w:val="-3"/>
        </w:rPr>
        <w:t xml:space="preserve"> </w:t>
      </w:r>
      <w:r w:rsidR="00952852">
        <w:rPr>
          <w:color w:val="231F20"/>
        </w:rPr>
        <w:t>or</w:t>
      </w:r>
      <w:r w:rsidR="00952852">
        <w:rPr>
          <w:color w:val="231F20"/>
          <w:spacing w:val="-3"/>
        </w:rPr>
        <w:t xml:space="preserve"> </w:t>
      </w:r>
      <w:r w:rsidR="00952852">
        <w:rPr>
          <w:color w:val="231F20"/>
        </w:rPr>
        <w:t>Buy</w:t>
      </w:r>
      <w:r w:rsidR="00952852">
        <w:rPr>
          <w:color w:val="231F20"/>
          <w:spacing w:val="-3"/>
        </w:rPr>
        <w:t xml:space="preserve"> </w:t>
      </w:r>
      <w:r>
        <w:rPr>
          <w:color w:val="231F20"/>
        </w:rPr>
        <w:t>America</w:t>
      </w:r>
      <w:r>
        <w:rPr>
          <w:color w:val="231F20"/>
          <w:spacing w:val="-2"/>
        </w:rPr>
        <w:t xml:space="preserve"> Act</w:t>
      </w:r>
      <w:r w:rsidR="00952852">
        <w:rPr>
          <w:color w:val="231F20"/>
        </w:rPr>
        <w:t>, comply with the provisions of Section 01 33 13</w:t>
      </w:r>
    </w:p>
    <w:p w14:paraId="38DF60FC" w14:textId="77777777" w:rsidR="00DF3B84" w:rsidRDefault="00DF3B84">
      <w:pPr>
        <w:pStyle w:val="BodyText"/>
        <w:spacing w:before="1"/>
      </w:pPr>
    </w:p>
    <w:p w14:paraId="6C9874EB" w14:textId="77777777" w:rsidR="00DF3B84" w:rsidRDefault="00952852">
      <w:pPr>
        <w:pStyle w:val="Heading1"/>
        <w:numPr>
          <w:ilvl w:val="1"/>
          <w:numId w:val="3"/>
        </w:numPr>
        <w:tabs>
          <w:tab w:val="left" w:pos="472"/>
        </w:tabs>
        <w:ind w:left="472" w:hanging="359"/>
      </w:pPr>
      <w:r>
        <w:rPr>
          <w:color w:val="231F20"/>
        </w:rPr>
        <w:t>QUALITY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ASSURANCE</w:t>
      </w:r>
    </w:p>
    <w:p w14:paraId="2FCA5641" w14:textId="77777777" w:rsidR="00DF3B84" w:rsidRDefault="00DF3B84">
      <w:pPr>
        <w:pStyle w:val="BodyText"/>
        <w:spacing w:before="9"/>
        <w:rPr>
          <w:sz w:val="21"/>
        </w:rPr>
      </w:pPr>
    </w:p>
    <w:p w14:paraId="005BD143" w14:textId="6ED0EC66" w:rsidR="00DF3B84" w:rsidRDefault="00952852">
      <w:pPr>
        <w:pStyle w:val="ListParagraph"/>
        <w:numPr>
          <w:ilvl w:val="2"/>
          <w:numId w:val="3"/>
        </w:numPr>
        <w:tabs>
          <w:tab w:val="left" w:pos="831"/>
          <w:tab w:val="left" w:pos="833"/>
        </w:tabs>
        <w:spacing w:before="1"/>
        <w:ind w:left="833" w:right="721" w:hanging="361"/>
        <w:jc w:val="both"/>
      </w:pPr>
      <w:r>
        <w:rPr>
          <w:color w:val="231F20"/>
        </w:rPr>
        <w:t>PVC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Coated</w:t>
      </w:r>
      <w:r>
        <w:rPr>
          <w:color w:val="231F20"/>
          <w:spacing w:val="-2"/>
        </w:rPr>
        <w:t xml:space="preserve"> </w:t>
      </w:r>
      <w:r w:rsidR="007B04E4">
        <w:rPr>
          <w:color w:val="231F20"/>
        </w:rPr>
        <w:t>Steel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Conduit 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UL</w:t>
      </w:r>
      <w:r w:rsidR="00401A9E">
        <w:rPr>
          <w:color w:val="231F20"/>
          <w:spacing w:val="-4"/>
        </w:rPr>
        <w:t xml:space="preserve">6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manufactured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 accordance with ANSI C80.1.</w:t>
      </w:r>
      <w:r w:rsidR="00401A9E">
        <w:rPr>
          <w:color w:val="231F20"/>
        </w:rPr>
        <w:t xml:space="preserve"> and NEMA RN-1.</w:t>
      </w:r>
    </w:p>
    <w:p w14:paraId="5D779C0E" w14:textId="0654C57B" w:rsidR="00DF3B84" w:rsidRDefault="00952852">
      <w:pPr>
        <w:pStyle w:val="ListParagraph"/>
        <w:numPr>
          <w:ilvl w:val="2"/>
          <w:numId w:val="3"/>
        </w:numPr>
        <w:tabs>
          <w:tab w:val="left" w:pos="833"/>
          <w:tab w:val="left" w:pos="894"/>
        </w:tabs>
        <w:ind w:left="833" w:right="365" w:hanging="361"/>
        <w:jc w:val="both"/>
      </w:pPr>
      <w:r>
        <w:rPr>
          <w:color w:val="231F20"/>
        </w:rPr>
        <w:t>Electrical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 standards.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re-built,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refurbished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re-manufactured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electrical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equipment and materials shall be furnished on this project.</w:t>
      </w:r>
    </w:p>
    <w:p w14:paraId="50AA9F13" w14:textId="77777777" w:rsidR="00DF3B84" w:rsidRDefault="00952852">
      <w:pPr>
        <w:pStyle w:val="ListParagraph"/>
        <w:numPr>
          <w:ilvl w:val="2"/>
          <w:numId w:val="3"/>
        </w:numPr>
        <w:tabs>
          <w:tab w:val="left" w:pos="831"/>
          <w:tab w:val="left" w:pos="833"/>
        </w:tabs>
        <w:spacing w:before="2"/>
        <w:ind w:left="833" w:right="695" w:hanging="360"/>
      </w:pPr>
      <w:r>
        <w:rPr>
          <w:color w:val="231F20"/>
        </w:rPr>
        <w:t>Testing Agency Qualifications: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 independent agency, with the experience and capability to conduct the testing indicated, that is a nationally recognized testing laboratory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(NRTL)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1910.7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authorities having jurisdiction.</w:t>
      </w:r>
    </w:p>
    <w:p w14:paraId="3CA589E6" w14:textId="77777777" w:rsidR="00DF3B84" w:rsidRDefault="00DF3B84">
      <w:pPr>
        <w:pStyle w:val="BodyText"/>
        <w:spacing w:before="11"/>
        <w:rPr>
          <w:sz w:val="21"/>
        </w:rPr>
      </w:pPr>
    </w:p>
    <w:p w14:paraId="35A808E8" w14:textId="77777777" w:rsidR="00DF3B84" w:rsidRDefault="00952852">
      <w:pPr>
        <w:pStyle w:val="Heading1"/>
        <w:numPr>
          <w:ilvl w:val="1"/>
          <w:numId w:val="3"/>
        </w:numPr>
        <w:tabs>
          <w:tab w:val="left" w:pos="472"/>
        </w:tabs>
        <w:ind w:left="472" w:hanging="359"/>
      </w:pPr>
      <w:r>
        <w:rPr>
          <w:color w:val="231F20"/>
        </w:rPr>
        <w:t>DELIVERY,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HANDLING</w:t>
      </w:r>
    </w:p>
    <w:p w14:paraId="0A6A89A5" w14:textId="77777777" w:rsidR="00DF3B84" w:rsidRDefault="00DF3B84">
      <w:pPr>
        <w:pStyle w:val="BodyText"/>
        <w:spacing w:before="9"/>
        <w:rPr>
          <w:sz w:val="21"/>
        </w:rPr>
      </w:pPr>
    </w:p>
    <w:p w14:paraId="342F3EDB" w14:textId="77777777" w:rsidR="00DF3B84" w:rsidRDefault="00952852">
      <w:pPr>
        <w:pStyle w:val="ListParagraph"/>
        <w:numPr>
          <w:ilvl w:val="2"/>
          <w:numId w:val="3"/>
        </w:numPr>
        <w:tabs>
          <w:tab w:val="left" w:pos="1013"/>
          <w:tab w:val="left" w:pos="1074"/>
        </w:tabs>
        <w:ind w:left="1013" w:right="104" w:hanging="361"/>
        <w:jc w:val="both"/>
      </w:pPr>
      <w:r>
        <w:rPr>
          <w:rFonts w:ascii="Times New Roman"/>
          <w:color w:val="231F20"/>
        </w:rPr>
        <w:tab/>
      </w:r>
      <w:r>
        <w:rPr>
          <w:color w:val="231F20"/>
        </w:rPr>
        <w:t>Storage: Whenever possible, store the conduit indoors to prevent possible discoloration,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accumulation of dirt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extend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life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product.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However, if conduit is stored outdoors, it should be stored in such a way as to allow air circulation and water to drain-off and shall not be directly covered in plastic.</w:t>
      </w:r>
    </w:p>
    <w:p w14:paraId="138B2F14" w14:textId="77777777" w:rsidR="00DF3B84" w:rsidRDefault="00DF3B84">
      <w:pPr>
        <w:pStyle w:val="BodyText"/>
      </w:pPr>
    </w:p>
    <w:p w14:paraId="5D99CBBC" w14:textId="77777777" w:rsidR="00DF3B84" w:rsidRDefault="00952852">
      <w:pPr>
        <w:pStyle w:val="Heading1"/>
        <w:ind w:firstLine="0"/>
      </w:pPr>
      <w:r>
        <w:rPr>
          <w:color w:val="231F20"/>
        </w:rPr>
        <w:t>PART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PRODUCTS</w:t>
      </w:r>
    </w:p>
    <w:p w14:paraId="7029D159" w14:textId="77777777" w:rsidR="00DF3B84" w:rsidRDefault="00DF3B84">
      <w:pPr>
        <w:pStyle w:val="BodyText"/>
      </w:pPr>
    </w:p>
    <w:p w14:paraId="0F512C4F" w14:textId="77777777" w:rsidR="00DF3B84" w:rsidRDefault="00952852">
      <w:pPr>
        <w:pStyle w:val="ListParagraph"/>
        <w:numPr>
          <w:ilvl w:val="1"/>
          <w:numId w:val="2"/>
        </w:numPr>
        <w:tabs>
          <w:tab w:val="left" w:pos="481"/>
        </w:tabs>
        <w:ind w:left="481" w:hanging="368"/>
      </w:pPr>
      <w:r>
        <w:rPr>
          <w:color w:val="231F20"/>
          <w:spacing w:val="-2"/>
        </w:rPr>
        <w:t>MANUFACTURERS</w:t>
      </w:r>
    </w:p>
    <w:p w14:paraId="381D989C" w14:textId="77777777" w:rsidR="00DF3B84" w:rsidRDefault="00DF3B84">
      <w:pPr>
        <w:pStyle w:val="BodyText"/>
      </w:pPr>
    </w:p>
    <w:p w14:paraId="16BD200A" w14:textId="0712B156" w:rsidR="00ED3326" w:rsidRPr="00ED3326" w:rsidRDefault="007D2C2C" w:rsidP="007D2C2C">
      <w:pPr>
        <w:pStyle w:val="ListParagraph"/>
        <w:numPr>
          <w:ilvl w:val="2"/>
          <w:numId w:val="2"/>
        </w:numPr>
        <w:tabs>
          <w:tab w:val="left" w:pos="933"/>
        </w:tabs>
        <w:spacing w:before="1"/>
      </w:pPr>
      <w:r>
        <w:rPr>
          <w:color w:val="231F20"/>
        </w:rPr>
        <w:t xml:space="preserve"> </w:t>
      </w:r>
      <w:r w:rsidR="00ED3326">
        <w:rPr>
          <w:color w:val="231F20"/>
        </w:rPr>
        <w:t xml:space="preserve">Atkore </w:t>
      </w:r>
      <w:r w:rsidR="00310E31">
        <w:rPr>
          <w:color w:val="231F20"/>
        </w:rPr>
        <w:t xml:space="preserve">- </w:t>
      </w:r>
      <w:r w:rsidR="00ED3326">
        <w:rPr>
          <w:color w:val="231F20"/>
        </w:rPr>
        <w:t>Allied</w:t>
      </w:r>
      <w:r w:rsidR="009A2C9A">
        <w:rPr>
          <w:color w:val="231F20"/>
        </w:rPr>
        <w:t>®</w:t>
      </w:r>
      <w:r w:rsidR="00ED3326">
        <w:rPr>
          <w:color w:val="231F20"/>
        </w:rPr>
        <w:t xml:space="preserve"> </w:t>
      </w:r>
      <w:r w:rsidR="00310E31">
        <w:rPr>
          <w:color w:val="231F20"/>
        </w:rPr>
        <w:t xml:space="preserve">- </w:t>
      </w:r>
      <w:r w:rsidR="00ED3326">
        <w:rPr>
          <w:color w:val="231F20"/>
        </w:rPr>
        <w:t>Calbond</w:t>
      </w:r>
      <w:r w:rsidR="009A2C9A">
        <w:rPr>
          <w:color w:val="231F20"/>
        </w:rPr>
        <w:t>®</w:t>
      </w:r>
    </w:p>
    <w:p w14:paraId="357198B2" w14:textId="28711C73" w:rsidR="00ED3326" w:rsidRDefault="00ED3326" w:rsidP="00ED3326">
      <w:pPr>
        <w:tabs>
          <w:tab w:val="left" w:pos="933"/>
        </w:tabs>
        <w:spacing w:before="1"/>
        <w:rPr>
          <w:color w:val="231F20"/>
          <w:spacing w:val="-6"/>
        </w:rPr>
      </w:pPr>
      <w:r>
        <w:rPr>
          <w:color w:val="231F20"/>
          <w:spacing w:val="-6"/>
        </w:rPr>
        <w:tab/>
      </w:r>
      <w:r w:rsidR="00E2380F" w:rsidRPr="00ED3326">
        <w:rPr>
          <w:color w:val="231F20"/>
          <w:spacing w:val="-6"/>
        </w:rPr>
        <w:t xml:space="preserve">16100 Lathrop Ave </w:t>
      </w:r>
    </w:p>
    <w:p w14:paraId="62745E34" w14:textId="29EC51B0" w:rsidR="00DF3B84" w:rsidRDefault="00310E31" w:rsidP="00ED3326">
      <w:pPr>
        <w:tabs>
          <w:tab w:val="left" w:pos="933"/>
        </w:tabs>
        <w:spacing w:before="1"/>
        <w:rPr>
          <w:color w:val="231F20"/>
        </w:rPr>
      </w:pPr>
      <w:r>
        <w:rPr>
          <w:color w:val="231F20"/>
          <w:spacing w:val="-6"/>
        </w:rPr>
        <w:t xml:space="preserve">               </w:t>
      </w:r>
      <w:r w:rsidR="00ED3326">
        <w:rPr>
          <w:color w:val="231F20"/>
          <w:spacing w:val="-6"/>
        </w:rPr>
        <w:t xml:space="preserve">  </w:t>
      </w:r>
      <w:r w:rsidR="007D2C2C">
        <w:rPr>
          <w:color w:val="231F20"/>
          <w:spacing w:val="-6"/>
        </w:rPr>
        <w:t xml:space="preserve"> </w:t>
      </w:r>
      <w:r w:rsidR="00E2380F" w:rsidRPr="00ED3326">
        <w:rPr>
          <w:color w:val="231F20"/>
          <w:spacing w:val="-6"/>
        </w:rPr>
        <w:t>Harvey, IL 60426</w:t>
      </w:r>
    </w:p>
    <w:p w14:paraId="0B4DAD7F" w14:textId="6A06A02E" w:rsidR="00937DFB" w:rsidRPr="00937DFB" w:rsidRDefault="00937DFB" w:rsidP="00937DFB">
      <w:pPr>
        <w:pStyle w:val="BodyText"/>
        <w:tabs>
          <w:tab w:val="left" w:pos="1619"/>
        </w:tabs>
      </w:pPr>
      <w:r>
        <w:rPr>
          <w:color w:val="231F20"/>
        </w:rPr>
        <w:t xml:space="preserve">               </w:t>
      </w:r>
      <w:r w:rsidR="007D2C2C">
        <w:rPr>
          <w:color w:val="231F20"/>
        </w:rPr>
        <w:t xml:space="preserve"> </w:t>
      </w:r>
      <w:r w:rsidRPr="00937DFB">
        <w:t>TOLL-FREE / 800-882-5543</w:t>
      </w:r>
    </w:p>
    <w:p w14:paraId="3E058840" w14:textId="7329E969" w:rsidR="00937DFB" w:rsidRDefault="00937DFB" w:rsidP="00937DFB">
      <w:pPr>
        <w:tabs>
          <w:tab w:val="left" w:pos="1619"/>
        </w:tabs>
      </w:pPr>
      <w:r>
        <w:t xml:space="preserve">               </w:t>
      </w:r>
      <w:r w:rsidR="007D2C2C">
        <w:t xml:space="preserve"> </w:t>
      </w:r>
      <w:r w:rsidRPr="00937DFB">
        <w:t>Local / (708) 339-1610</w:t>
      </w:r>
    </w:p>
    <w:p w14:paraId="485F18A8" w14:textId="77777777" w:rsidR="00975F42" w:rsidRPr="00937DFB" w:rsidRDefault="00975F42" w:rsidP="00937DFB">
      <w:pPr>
        <w:tabs>
          <w:tab w:val="left" w:pos="1619"/>
        </w:tabs>
      </w:pPr>
    </w:p>
    <w:p w14:paraId="5E00145C" w14:textId="77777777" w:rsidR="00DF3B84" w:rsidRDefault="00952852">
      <w:pPr>
        <w:pStyle w:val="Heading1"/>
        <w:numPr>
          <w:ilvl w:val="1"/>
          <w:numId w:val="2"/>
        </w:numPr>
        <w:tabs>
          <w:tab w:val="left" w:pos="480"/>
        </w:tabs>
        <w:spacing w:before="94"/>
        <w:ind w:left="480" w:hanging="368"/>
      </w:pPr>
      <w:r>
        <w:rPr>
          <w:color w:val="231F20"/>
        </w:rPr>
        <w:t>PVC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RIGID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CONDUIT</w:t>
      </w:r>
    </w:p>
    <w:p w14:paraId="7D543D2D" w14:textId="1693E6F9" w:rsidR="00DF3B84" w:rsidRDefault="00DF3B84">
      <w:pPr>
        <w:pStyle w:val="BodyText"/>
        <w:spacing w:before="94"/>
        <w:ind w:left="472"/>
      </w:pPr>
    </w:p>
    <w:p w14:paraId="5C4A1945" w14:textId="6DF67BDC" w:rsidR="00975F42" w:rsidRPr="00F107F2" w:rsidRDefault="00975F42" w:rsidP="00975F42">
      <w:pPr>
        <w:pStyle w:val="ListParagraph"/>
        <w:numPr>
          <w:ilvl w:val="2"/>
          <w:numId w:val="2"/>
        </w:numPr>
        <w:tabs>
          <w:tab w:val="left" w:pos="830"/>
          <w:tab w:val="left" w:pos="832"/>
        </w:tabs>
        <w:spacing w:before="1"/>
        <w:ind w:right="1197"/>
      </w:pPr>
      <w:r>
        <w:rPr>
          <w:color w:val="231F20"/>
        </w:rPr>
        <w:t>PVC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Steel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Conduit 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UL</w:t>
      </w:r>
      <w:r w:rsidR="00E87B18">
        <w:rPr>
          <w:color w:val="231F20"/>
          <w:spacing w:val="-2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manufactured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accordance with ANSI C80.1</w:t>
      </w:r>
      <w:r w:rsidR="00E87B18">
        <w:rPr>
          <w:color w:val="231F20"/>
        </w:rPr>
        <w:t xml:space="preserve"> and NEMA RN-1.</w:t>
      </w:r>
    </w:p>
    <w:p w14:paraId="7D5AC045" w14:textId="1C66D655" w:rsidR="00F107F2" w:rsidRDefault="00F107F2" w:rsidP="00975F42">
      <w:pPr>
        <w:pStyle w:val="ListParagraph"/>
        <w:numPr>
          <w:ilvl w:val="2"/>
          <w:numId w:val="2"/>
        </w:numPr>
        <w:tabs>
          <w:tab w:val="left" w:pos="830"/>
          <w:tab w:val="left" w:pos="832"/>
        </w:tabs>
        <w:spacing w:before="1"/>
        <w:ind w:right="1197"/>
      </w:pPr>
      <w:r>
        <w:rPr>
          <w:color w:val="231F20"/>
        </w:rPr>
        <w:t xml:space="preserve">PVC Coated Rigid Steel Conduit shall be hot-dipped </w:t>
      </w:r>
      <w:r w:rsidR="00A767BF">
        <w:rPr>
          <w:color w:val="231F20"/>
        </w:rPr>
        <w:t>galvanized on the inside and outside in trade sizes ½-6.</w:t>
      </w:r>
    </w:p>
    <w:p w14:paraId="38B6C135" w14:textId="071C90C6" w:rsidR="00C32019" w:rsidRPr="00C32019" w:rsidRDefault="00C32019">
      <w:pPr>
        <w:pStyle w:val="ListParagraph"/>
        <w:numPr>
          <w:ilvl w:val="2"/>
          <w:numId w:val="2"/>
        </w:numPr>
        <w:tabs>
          <w:tab w:val="left" w:pos="831"/>
        </w:tabs>
        <w:spacing w:line="251" w:lineRule="exact"/>
        <w:ind w:left="831" w:hanging="359"/>
      </w:pPr>
      <w:r>
        <w:t>Pass adhesion test ETL Verified PVC-001.</w:t>
      </w:r>
    </w:p>
    <w:p w14:paraId="7C1ECD6A" w14:textId="5D86CA11" w:rsidR="00DF3B84" w:rsidRDefault="00952852">
      <w:pPr>
        <w:pStyle w:val="ListParagraph"/>
        <w:numPr>
          <w:ilvl w:val="2"/>
          <w:numId w:val="2"/>
        </w:numPr>
        <w:tabs>
          <w:tab w:val="left" w:pos="831"/>
        </w:tabs>
        <w:spacing w:line="251" w:lineRule="exact"/>
        <w:ind w:left="831" w:hanging="359"/>
      </w:pPr>
      <w:r>
        <w:rPr>
          <w:color w:val="231F20"/>
        </w:rPr>
        <w:t>Coating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Thickness:</w:t>
      </w:r>
      <w:r>
        <w:rPr>
          <w:color w:val="231F20"/>
          <w:spacing w:val="-4"/>
        </w:rPr>
        <w:t xml:space="preserve"> </w:t>
      </w:r>
      <w:r w:rsidR="00B0185A">
        <w:rPr>
          <w:color w:val="231F20"/>
          <w:spacing w:val="-4"/>
        </w:rPr>
        <w:t xml:space="preserve">coating shall be </w:t>
      </w:r>
      <w:r w:rsidR="00297C50">
        <w:rPr>
          <w:color w:val="231F20"/>
          <w:spacing w:val="-4"/>
        </w:rPr>
        <w:t>nominal</w:t>
      </w:r>
      <w:r w:rsidR="00B0185A">
        <w:rPr>
          <w:color w:val="231F20"/>
          <w:spacing w:val="-4"/>
        </w:rPr>
        <w:t xml:space="preserve"> </w:t>
      </w:r>
      <w:r>
        <w:rPr>
          <w:color w:val="231F20"/>
        </w:rPr>
        <w:t>0.040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mm),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minimum</w:t>
      </w:r>
      <w:r w:rsidR="00297C50">
        <w:rPr>
          <w:color w:val="231F20"/>
          <w:spacing w:val="-2"/>
        </w:rPr>
        <w:t xml:space="preserve"> continuous over the entire length of the conduit except at the threads, and be free of blisters, </w:t>
      </w:r>
      <w:proofErr w:type="gramStart"/>
      <w:r w:rsidR="00297C50">
        <w:rPr>
          <w:color w:val="231F20"/>
          <w:spacing w:val="-2"/>
        </w:rPr>
        <w:t>bubbles</w:t>
      </w:r>
      <w:proofErr w:type="gramEnd"/>
      <w:r w:rsidR="00297C50">
        <w:rPr>
          <w:color w:val="231F20"/>
          <w:spacing w:val="-2"/>
        </w:rPr>
        <w:t xml:space="preserve"> or pinholes.</w:t>
      </w:r>
    </w:p>
    <w:p w14:paraId="45276CAA" w14:textId="3F9823BD" w:rsidR="00AA766E" w:rsidRPr="00AA766E" w:rsidRDefault="00AA766E">
      <w:pPr>
        <w:pStyle w:val="ListParagraph"/>
        <w:numPr>
          <w:ilvl w:val="2"/>
          <w:numId w:val="2"/>
        </w:numPr>
        <w:tabs>
          <w:tab w:val="left" w:pos="830"/>
          <w:tab w:val="left" w:pos="832"/>
        </w:tabs>
        <w:ind w:left="832" w:right="575" w:hanging="360"/>
      </w:pPr>
      <w:r>
        <w:t>Urethane coat internal parts of conduit and fittings in accordance with NEMA RN-1</w:t>
      </w:r>
      <w:r w:rsidR="001253D9">
        <w:t xml:space="preserve"> “Corrosion Resistant Internal Coatings”.</w:t>
      </w:r>
    </w:p>
    <w:p w14:paraId="236C1E20" w14:textId="7A564702" w:rsidR="00C61BB5" w:rsidRPr="00C61BB5" w:rsidRDefault="00C61BB5">
      <w:pPr>
        <w:pStyle w:val="ListParagraph"/>
        <w:numPr>
          <w:ilvl w:val="2"/>
          <w:numId w:val="2"/>
        </w:numPr>
        <w:tabs>
          <w:tab w:val="left" w:pos="830"/>
          <w:tab w:val="left" w:pos="832"/>
        </w:tabs>
        <w:ind w:left="832" w:right="575" w:hanging="360"/>
      </w:pPr>
      <w:r>
        <w:lastRenderedPageBreak/>
        <w:t xml:space="preserve">Internal urethane coating shall be nominal 2-mil thickness and shall be uniformly and consistently </w:t>
      </w:r>
      <w:r w:rsidR="00F924B9">
        <w:t>applied to the interior of the conduit.</w:t>
      </w:r>
    </w:p>
    <w:p w14:paraId="5F646D59" w14:textId="35875246" w:rsidR="00DF3B84" w:rsidRDefault="00952852">
      <w:pPr>
        <w:pStyle w:val="ListParagraph"/>
        <w:numPr>
          <w:ilvl w:val="2"/>
          <w:numId w:val="2"/>
        </w:numPr>
        <w:tabs>
          <w:tab w:val="left" w:pos="830"/>
          <w:tab w:val="left" w:pos="832"/>
        </w:tabs>
        <w:ind w:left="832" w:right="575" w:hanging="360"/>
      </w:pPr>
      <w:r>
        <w:rPr>
          <w:color w:val="231F20"/>
        </w:rPr>
        <w:t>Product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labeled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showing evidence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third-party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product </w:t>
      </w:r>
      <w:r>
        <w:rPr>
          <w:color w:val="231F20"/>
          <w:spacing w:val="-2"/>
        </w:rPr>
        <w:t>standard.</w:t>
      </w:r>
    </w:p>
    <w:p w14:paraId="2AC3D2FD" w14:textId="77777777" w:rsidR="00DF3B84" w:rsidRDefault="00952852">
      <w:pPr>
        <w:pStyle w:val="ListParagraph"/>
        <w:numPr>
          <w:ilvl w:val="2"/>
          <w:numId w:val="2"/>
        </w:numPr>
        <w:tabs>
          <w:tab w:val="left" w:pos="830"/>
          <w:tab w:val="left" w:pos="832"/>
        </w:tabs>
        <w:spacing w:before="1"/>
        <w:ind w:left="832" w:right="133" w:hanging="361"/>
      </w:pPr>
      <w:r>
        <w:rPr>
          <w:color w:val="231F20"/>
        </w:rPr>
        <w:t>Conduit 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threaded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Taper of conduit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threads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¾” 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 in 16) per ANSI/ASME B.1.20.1.</w:t>
      </w:r>
    </w:p>
    <w:p w14:paraId="3581FDB7" w14:textId="77777777" w:rsidR="00DF3B84" w:rsidRDefault="00952852">
      <w:pPr>
        <w:pStyle w:val="ListParagraph"/>
        <w:numPr>
          <w:ilvl w:val="2"/>
          <w:numId w:val="2"/>
        </w:numPr>
        <w:tabs>
          <w:tab w:val="left" w:pos="830"/>
          <w:tab w:val="left" w:pos="832"/>
        </w:tabs>
        <w:spacing w:line="242" w:lineRule="auto"/>
        <w:ind w:left="832" w:right="1483" w:hanging="360"/>
      </w:pPr>
      <w:r>
        <w:rPr>
          <w:color w:val="231F20"/>
        </w:rPr>
        <w:t>Conduit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supplied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straight-tapped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PVC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steel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coupling manufactured in accordance with UL 6 on one end.</w:t>
      </w:r>
    </w:p>
    <w:p w14:paraId="47B0EC93" w14:textId="77777777" w:rsidR="00DF3B84" w:rsidRPr="00292C81" w:rsidRDefault="00952852" w:rsidP="00E2380F">
      <w:pPr>
        <w:pStyle w:val="ListParagraph"/>
        <w:numPr>
          <w:ilvl w:val="2"/>
          <w:numId w:val="2"/>
        </w:numPr>
        <w:tabs>
          <w:tab w:val="left" w:pos="831"/>
        </w:tabs>
        <w:spacing w:line="242" w:lineRule="auto"/>
        <w:ind w:left="831" w:right="331" w:hanging="360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color-coded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protector 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 end: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1, 2,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3, 4, (blue); ½, 1-1/2, 2-1/2, (black); ¾, 1-1/4 (red).</w:t>
      </w:r>
    </w:p>
    <w:p w14:paraId="7BDFC1C6" w14:textId="77777777" w:rsidR="00DF3B84" w:rsidRDefault="00DF3B84">
      <w:pPr>
        <w:pStyle w:val="BodyText"/>
        <w:spacing w:before="1"/>
        <w:rPr>
          <w:sz w:val="20"/>
        </w:rPr>
      </w:pPr>
    </w:p>
    <w:p w14:paraId="5219BEF1" w14:textId="77777777" w:rsidR="00DF3B84" w:rsidRDefault="00952852">
      <w:pPr>
        <w:pStyle w:val="Heading1"/>
        <w:numPr>
          <w:ilvl w:val="1"/>
          <w:numId w:val="2"/>
        </w:numPr>
        <w:tabs>
          <w:tab w:val="left" w:pos="665"/>
        </w:tabs>
        <w:spacing w:before="94"/>
        <w:ind w:left="665" w:hanging="552"/>
      </w:pPr>
      <w:r>
        <w:rPr>
          <w:color w:val="231F20"/>
          <w:spacing w:val="-2"/>
        </w:rPr>
        <w:t>FITTINGS</w:t>
      </w:r>
    </w:p>
    <w:p w14:paraId="40BF00B0" w14:textId="77777777" w:rsidR="00DF3B84" w:rsidRDefault="00DF3B84">
      <w:pPr>
        <w:pStyle w:val="BodyText"/>
        <w:spacing w:before="9"/>
        <w:rPr>
          <w:sz w:val="21"/>
        </w:rPr>
      </w:pPr>
    </w:p>
    <w:p w14:paraId="7A8A314E" w14:textId="62684C14" w:rsidR="00DF3B84" w:rsidRDefault="00952852">
      <w:pPr>
        <w:pStyle w:val="ListParagraph"/>
        <w:numPr>
          <w:ilvl w:val="2"/>
          <w:numId w:val="2"/>
        </w:numPr>
        <w:tabs>
          <w:tab w:val="left" w:pos="981"/>
        </w:tabs>
        <w:ind w:left="564" w:right="105" w:firstLine="0"/>
      </w:pPr>
      <w:r>
        <w:rPr>
          <w:color w:val="231F20"/>
        </w:rPr>
        <w:t xml:space="preserve">Fittings shall be listed to UL 514B accept non-integral factory installed </w:t>
      </w:r>
      <w:r w:rsidR="00292C81">
        <w:rPr>
          <w:color w:val="231F20"/>
        </w:rPr>
        <w:t>couplings    which</w:t>
      </w:r>
      <w:r>
        <w:rPr>
          <w:color w:val="231F20"/>
        </w:rPr>
        <w:t xml:space="preserve"> are listed to the conduit standard.</w:t>
      </w:r>
    </w:p>
    <w:p w14:paraId="22928795" w14:textId="77777777" w:rsidR="00DF3B84" w:rsidRDefault="00DF3B84">
      <w:pPr>
        <w:pStyle w:val="BodyText"/>
        <w:spacing w:before="2"/>
      </w:pPr>
    </w:p>
    <w:p w14:paraId="6A68178C" w14:textId="77777777" w:rsidR="00DF3B84" w:rsidRDefault="00952852">
      <w:pPr>
        <w:pStyle w:val="Heading1"/>
        <w:numPr>
          <w:ilvl w:val="1"/>
          <w:numId w:val="2"/>
        </w:numPr>
        <w:tabs>
          <w:tab w:val="left" w:pos="665"/>
        </w:tabs>
        <w:ind w:left="665" w:hanging="552"/>
      </w:pPr>
      <w:r>
        <w:rPr>
          <w:color w:val="231F20"/>
          <w:spacing w:val="-2"/>
        </w:rPr>
        <w:t>ELBOWS</w:t>
      </w:r>
    </w:p>
    <w:p w14:paraId="365C4D72" w14:textId="77777777" w:rsidR="00DF3B84" w:rsidRDefault="00DF3B84">
      <w:pPr>
        <w:pStyle w:val="BodyText"/>
        <w:spacing w:before="9"/>
        <w:rPr>
          <w:sz w:val="21"/>
        </w:rPr>
      </w:pPr>
    </w:p>
    <w:p w14:paraId="0E13E45C" w14:textId="77777777" w:rsidR="00DF3B84" w:rsidRDefault="00952852">
      <w:pPr>
        <w:pStyle w:val="ListParagraph"/>
        <w:numPr>
          <w:ilvl w:val="2"/>
          <w:numId w:val="2"/>
        </w:numPr>
        <w:tabs>
          <w:tab w:val="left" w:pos="896"/>
        </w:tabs>
        <w:ind w:left="896" w:hanging="332"/>
      </w:pPr>
      <w:r>
        <w:rPr>
          <w:color w:val="231F20"/>
        </w:rPr>
        <w:t>Elbows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manufactured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ANSI</w:t>
      </w:r>
      <w:r>
        <w:rPr>
          <w:color w:val="231F20"/>
          <w:spacing w:val="-2"/>
        </w:rPr>
        <w:t xml:space="preserve"> C80.1.</w:t>
      </w:r>
    </w:p>
    <w:p w14:paraId="2C2C5E03" w14:textId="77777777" w:rsidR="00DF3B84" w:rsidRDefault="00DF3B84">
      <w:pPr>
        <w:pStyle w:val="BodyText"/>
      </w:pPr>
    </w:p>
    <w:p w14:paraId="3D1F6298" w14:textId="77777777" w:rsidR="00DF3B84" w:rsidRDefault="00952852">
      <w:pPr>
        <w:pStyle w:val="Heading1"/>
        <w:numPr>
          <w:ilvl w:val="1"/>
          <w:numId w:val="2"/>
        </w:numPr>
        <w:tabs>
          <w:tab w:val="left" w:pos="665"/>
        </w:tabs>
        <w:spacing w:before="1"/>
        <w:ind w:left="665" w:hanging="552"/>
      </w:pPr>
      <w:r>
        <w:rPr>
          <w:color w:val="231F20"/>
          <w:spacing w:val="-2"/>
        </w:rPr>
        <w:t>NIPPLES</w:t>
      </w:r>
    </w:p>
    <w:p w14:paraId="78164253" w14:textId="77777777" w:rsidR="00DF3B84" w:rsidRDefault="00DF3B84">
      <w:pPr>
        <w:pStyle w:val="BodyText"/>
      </w:pPr>
    </w:p>
    <w:p w14:paraId="08FB5395" w14:textId="77777777" w:rsidR="00DF3B84" w:rsidRDefault="00952852">
      <w:pPr>
        <w:pStyle w:val="ListParagraph"/>
        <w:numPr>
          <w:ilvl w:val="2"/>
          <w:numId w:val="2"/>
        </w:numPr>
        <w:tabs>
          <w:tab w:val="left" w:pos="896"/>
        </w:tabs>
        <w:ind w:left="896" w:hanging="332"/>
      </w:pPr>
      <w:r>
        <w:rPr>
          <w:color w:val="231F20"/>
        </w:rPr>
        <w:t>Nipples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manufactured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ANSI</w:t>
      </w:r>
      <w:r>
        <w:rPr>
          <w:color w:val="231F20"/>
          <w:spacing w:val="-2"/>
        </w:rPr>
        <w:t xml:space="preserve"> C80.1.</w:t>
      </w:r>
    </w:p>
    <w:p w14:paraId="2CC21E1F" w14:textId="77777777" w:rsidR="00DF3B84" w:rsidRDefault="00DF3B84">
      <w:pPr>
        <w:pStyle w:val="BodyText"/>
        <w:rPr>
          <w:sz w:val="24"/>
        </w:rPr>
      </w:pPr>
    </w:p>
    <w:p w14:paraId="2E0A5E6F" w14:textId="77777777" w:rsidR="00DF3B84" w:rsidRDefault="00952852">
      <w:pPr>
        <w:pStyle w:val="Heading1"/>
        <w:spacing w:before="157"/>
        <w:ind w:firstLine="0"/>
      </w:pPr>
      <w:r>
        <w:rPr>
          <w:color w:val="231F20"/>
        </w:rPr>
        <w:t>PART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EXECUTION</w:t>
      </w:r>
    </w:p>
    <w:p w14:paraId="5ED593A0" w14:textId="77777777" w:rsidR="00DF3B84" w:rsidRDefault="00952852">
      <w:pPr>
        <w:spacing w:before="180"/>
        <w:ind w:left="113"/>
      </w:pPr>
      <w:r>
        <w:rPr>
          <w:color w:val="231F20"/>
        </w:rPr>
        <w:t>3.1</w:t>
      </w:r>
      <w:r>
        <w:rPr>
          <w:color w:val="231F20"/>
          <w:spacing w:val="-2"/>
        </w:rPr>
        <w:t xml:space="preserve"> INSTALLATION</w:t>
      </w:r>
    </w:p>
    <w:p w14:paraId="428D5005" w14:textId="2CA356D2" w:rsidR="00DF3B84" w:rsidRPr="007B04E4" w:rsidRDefault="00952852">
      <w:pPr>
        <w:pStyle w:val="ListParagraph"/>
        <w:numPr>
          <w:ilvl w:val="0"/>
          <w:numId w:val="1"/>
        </w:numPr>
        <w:tabs>
          <w:tab w:val="left" w:pos="922"/>
          <w:tab w:val="left" w:pos="924"/>
        </w:tabs>
        <w:spacing w:before="181"/>
        <w:ind w:right="483"/>
        <w:jc w:val="both"/>
        <w:rPr>
          <w:color w:val="231F20"/>
        </w:rPr>
      </w:pPr>
      <w:r>
        <w:rPr>
          <w:color w:val="231F20"/>
        </w:rPr>
        <w:t>PVC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Rigid</w:t>
      </w:r>
      <w:r>
        <w:rPr>
          <w:color w:val="231F20"/>
          <w:spacing w:val="-3"/>
        </w:rPr>
        <w:t xml:space="preserve"> </w:t>
      </w:r>
      <w:r w:rsidR="007B04E4">
        <w:rPr>
          <w:color w:val="231F20"/>
        </w:rPr>
        <w:t>Steel</w:t>
      </w:r>
      <w:r>
        <w:rPr>
          <w:color w:val="231F20"/>
        </w:rPr>
        <w:t xml:space="preserve"> Conduit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latest version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Electrical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3"/>
        </w:rPr>
        <w:t xml:space="preserve"> </w:t>
      </w:r>
      <w:r w:rsidRPr="007B04E4">
        <w:rPr>
          <w:color w:val="231F20"/>
        </w:rPr>
        <w:t>as indicated elsewhere in these specifications.</w:t>
      </w:r>
    </w:p>
    <w:p w14:paraId="4243A310" w14:textId="14798479" w:rsidR="00DF3B84" w:rsidRPr="00D9266C" w:rsidRDefault="00952852">
      <w:pPr>
        <w:pStyle w:val="ListParagraph"/>
        <w:numPr>
          <w:ilvl w:val="0"/>
          <w:numId w:val="1"/>
        </w:numPr>
        <w:tabs>
          <w:tab w:val="left" w:pos="922"/>
          <w:tab w:val="left" w:pos="924"/>
        </w:tabs>
        <w:spacing w:before="11" w:line="228" w:lineRule="auto"/>
        <w:ind w:right="528" w:hanging="360"/>
        <w:jc w:val="both"/>
        <w:rPr>
          <w:color w:val="231F20"/>
        </w:rPr>
      </w:pPr>
      <w:r w:rsidRPr="007B04E4">
        <w:rPr>
          <w:color w:val="231F20"/>
        </w:rPr>
        <w:t xml:space="preserve">PVC Coated Rigid </w:t>
      </w:r>
      <w:r w:rsidR="007B04E4">
        <w:rPr>
          <w:color w:val="231F20"/>
        </w:rPr>
        <w:t>Steel</w:t>
      </w:r>
      <w:r w:rsidRPr="007B04E4">
        <w:rPr>
          <w:color w:val="231F20"/>
        </w:rPr>
        <w:t xml:space="preserve"> Conduit shall be installed in accordance with NECA National</w:t>
      </w:r>
      <w:r w:rsidRPr="007B04E4">
        <w:rPr>
          <w:color w:val="231F20"/>
          <w:spacing w:val="-4"/>
        </w:rPr>
        <w:t xml:space="preserve"> </w:t>
      </w:r>
      <w:r w:rsidRPr="007B04E4">
        <w:rPr>
          <w:color w:val="231F20"/>
        </w:rPr>
        <w:t>Electrical</w:t>
      </w:r>
      <w:r w:rsidRPr="007B04E4">
        <w:rPr>
          <w:color w:val="231F20"/>
          <w:spacing w:val="-4"/>
        </w:rPr>
        <w:t xml:space="preserve"> </w:t>
      </w:r>
      <w:r w:rsidRPr="007B04E4">
        <w:rPr>
          <w:color w:val="231F20"/>
        </w:rPr>
        <w:t>Installation</w:t>
      </w:r>
      <w:r w:rsidRPr="007B04E4">
        <w:rPr>
          <w:color w:val="231F20"/>
          <w:spacing w:val="-4"/>
        </w:rPr>
        <w:t xml:space="preserve"> </w:t>
      </w:r>
      <w:r w:rsidRPr="007B04E4">
        <w:rPr>
          <w:color w:val="231F20"/>
        </w:rPr>
        <w:t>Standard</w:t>
      </w:r>
      <w:r w:rsidRPr="007B04E4">
        <w:rPr>
          <w:color w:val="231F20"/>
          <w:spacing w:val="-4"/>
        </w:rPr>
        <w:t xml:space="preserve"> </w:t>
      </w:r>
      <w:r w:rsidRPr="007B04E4">
        <w:rPr>
          <w:color w:val="231F20"/>
        </w:rPr>
        <w:t>(NEIS)</w:t>
      </w:r>
      <w:r w:rsidRPr="007B04E4">
        <w:rPr>
          <w:color w:val="231F20"/>
          <w:spacing w:val="-3"/>
        </w:rPr>
        <w:t xml:space="preserve"> </w:t>
      </w:r>
      <w:r w:rsidRPr="007B04E4">
        <w:rPr>
          <w:color w:val="231F20"/>
        </w:rPr>
        <w:t>101,</w:t>
      </w:r>
      <w:r w:rsidRPr="007B04E4">
        <w:rPr>
          <w:color w:val="231F20"/>
          <w:spacing w:val="-4"/>
        </w:rPr>
        <w:t xml:space="preserve"> </w:t>
      </w:r>
      <w:r w:rsidRPr="007B04E4">
        <w:rPr>
          <w:i/>
          <w:color w:val="231F20"/>
        </w:rPr>
        <w:t>Standard</w:t>
      </w:r>
      <w:r w:rsidRPr="007B04E4">
        <w:rPr>
          <w:i/>
          <w:color w:val="231F20"/>
          <w:spacing w:val="-4"/>
        </w:rPr>
        <w:t xml:space="preserve"> </w:t>
      </w:r>
      <w:r w:rsidRPr="007B04E4">
        <w:rPr>
          <w:i/>
          <w:color w:val="231F20"/>
        </w:rPr>
        <w:t>for</w:t>
      </w:r>
      <w:r w:rsidRPr="007B04E4">
        <w:rPr>
          <w:i/>
          <w:color w:val="231F20"/>
          <w:spacing w:val="-2"/>
        </w:rPr>
        <w:t xml:space="preserve"> </w:t>
      </w:r>
      <w:r w:rsidRPr="007B04E4">
        <w:rPr>
          <w:i/>
          <w:color w:val="231F20"/>
        </w:rPr>
        <w:t>Installing</w:t>
      </w:r>
      <w:r w:rsidRPr="007B04E4">
        <w:rPr>
          <w:i/>
          <w:color w:val="231F20"/>
          <w:spacing w:val="-6"/>
        </w:rPr>
        <w:t xml:space="preserve"> </w:t>
      </w:r>
      <w:r w:rsidRPr="007B04E4">
        <w:rPr>
          <w:i/>
          <w:color w:val="231F20"/>
        </w:rPr>
        <w:t>Steel</w:t>
      </w:r>
      <w:r w:rsidRPr="007B04E4">
        <w:rPr>
          <w:i/>
          <w:color w:val="231F20"/>
          <w:spacing w:val="-3"/>
        </w:rPr>
        <w:t xml:space="preserve"> </w:t>
      </w:r>
      <w:r w:rsidRPr="007B04E4">
        <w:rPr>
          <w:i/>
          <w:color w:val="231F20"/>
        </w:rPr>
        <w:t>Conduits.</w:t>
      </w:r>
    </w:p>
    <w:p w14:paraId="3ED8356E" w14:textId="44543521" w:rsidR="00D9266C" w:rsidRPr="007B04E4" w:rsidRDefault="00D9266C">
      <w:pPr>
        <w:pStyle w:val="ListParagraph"/>
        <w:numPr>
          <w:ilvl w:val="0"/>
          <w:numId w:val="1"/>
        </w:numPr>
        <w:tabs>
          <w:tab w:val="left" w:pos="922"/>
          <w:tab w:val="left" w:pos="924"/>
        </w:tabs>
        <w:spacing w:before="11" w:line="228" w:lineRule="auto"/>
        <w:ind w:right="528" w:hanging="360"/>
        <w:jc w:val="both"/>
        <w:rPr>
          <w:color w:val="231F20"/>
        </w:rPr>
      </w:pPr>
      <w:r>
        <w:rPr>
          <w:color w:val="231F20"/>
        </w:rPr>
        <w:t>PVC Coated Rigid Steel Conduit manufacturer shall provide Field Certified Installation Training</w:t>
      </w:r>
      <w:r w:rsidR="00FC61E6">
        <w:rPr>
          <w:color w:val="231F20"/>
        </w:rPr>
        <w:t xml:space="preserve"> onsite. The manufacturer shall provide training ensuring </w:t>
      </w:r>
      <w:r w:rsidR="00CC09C8">
        <w:rPr>
          <w:color w:val="231F20"/>
        </w:rPr>
        <w:t xml:space="preserve">proper installation in accordance with manufacturers specifications and warranties. Upon completion of </w:t>
      </w:r>
      <w:r w:rsidR="00FA3033">
        <w:rPr>
          <w:color w:val="231F20"/>
        </w:rPr>
        <w:t xml:space="preserve">Field Certified Installation Training, contractor will </w:t>
      </w:r>
      <w:r w:rsidR="00952852">
        <w:rPr>
          <w:color w:val="231F20"/>
        </w:rPr>
        <w:t>receive</w:t>
      </w:r>
      <w:r w:rsidR="00FA3033">
        <w:rPr>
          <w:color w:val="231F20"/>
        </w:rPr>
        <w:t xml:space="preserve"> a Certificate of Completion and provide as requested by the owner.</w:t>
      </w:r>
    </w:p>
    <w:sectPr w:rsidR="00D9266C" w:rsidRPr="007B04E4" w:rsidSect="00E2380F">
      <w:pgSz w:w="12240" w:h="15840"/>
      <w:pgMar w:top="1440" w:right="1440" w:bottom="1440" w:left="1440" w:header="0" w:footer="12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D984" w14:textId="77777777" w:rsidR="000A62B1" w:rsidRDefault="000A62B1">
      <w:r>
        <w:separator/>
      </w:r>
    </w:p>
  </w:endnote>
  <w:endnote w:type="continuationSeparator" w:id="0">
    <w:p w14:paraId="174C98C7" w14:textId="77777777" w:rsidR="000A62B1" w:rsidRDefault="000A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408F" w14:textId="7FFB78B5" w:rsidR="00DF3B84" w:rsidRDefault="002147FF" w:rsidP="002147FF">
    <w:pPr>
      <w:pStyle w:val="BodyText"/>
      <w:spacing w:before="360" w:line="14" w:lineRule="auto"/>
      <w:jc w:val="right"/>
      <w:rPr>
        <w:sz w:val="20"/>
      </w:rPr>
    </w:pPr>
    <w:r>
      <w:rPr>
        <w:sz w:val="20"/>
      </w:rPr>
      <w:t>11/16/2023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7C68" w14:textId="77777777" w:rsidR="000A62B1" w:rsidRDefault="000A62B1">
      <w:r>
        <w:separator/>
      </w:r>
    </w:p>
  </w:footnote>
  <w:footnote w:type="continuationSeparator" w:id="0">
    <w:p w14:paraId="22EDA043" w14:textId="77777777" w:rsidR="000A62B1" w:rsidRDefault="000A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F2CD" w14:textId="1809ED73" w:rsidR="00DF3B84" w:rsidRDefault="00DF3B8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9D8"/>
    <w:multiLevelType w:val="multilevel"/>
    <w:tmpl w:val="545253D0"/>
    <w:lvl w:ilvl="0">
      <w:start w:val="1"/>
      <w:numFmt w:val="decimal"/>
      <w:lvlText w:val="%1"/>
      <w:lvlJc w:val="left"/>
      <w:pPr>
        <w:ind w:left="491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1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51" w:hanging="42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273" w:hanging="42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020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80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40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00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60" w:hanging="423"/>
      </w:pPr>
      <w:rPr>
        <w:rFonts w:hint="default"/>
        <w:lang w:val="en-US" w:eastAsia="en-US" w:bidi="ar-SA"/>
      </w:rPr>
    </w:lvl>
  </w:abstractNum>
  <w:abstractNum w:abstractNumId="1" w15:restartNumberingAfterBreak="0">
    <w:nsid w:val="0B59195B"/>
    <w:multiLevelType w:val="hybridMultilevel"/>
    <w:tmpl w:val="F5DA6722"/>
    <w:lvl w:ilvl="0" w:tplc="E3FA7EB4">
      <w:start w:val="1"/>
      <w:numFmt w:val="upperLetter"/>
      <w:lvlText w:val="%1."/>
      <w:lvlJc w:val="left"/>
      <w:pPr>
        <w:ind w:left="924" w:hanging="361"/>
      </w:pPr>
      <w:rPr>
        <w:rFonts w:hint="default"/>
        <w:spacing w:val="-1"/>
        <w:w w:val="100"/>
        <w:lang w:val="en-US" w:eastAsia="en-US" w:bidi="ar-SA"/>
      </w:rPr>
    </w:lvl>
    <w:lvl w:ilvl="1" w:tplc="66E27848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C4C8C056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3" w:tplc="1784886A">
      <w:numFmt w:val="bullet"/>
      <w:lvlText w:val="•"/>
      <w:lvlJc w:val="left"/>
      <w:pPr>
        <w:ind w:left="3518" w:hanging="361"/>
      </w:pPr>
      <w:rPr>
        <w:rFonts w:hint="default"/>
        <w:lang w:val="en-US" w:eastAsia="en-US" w:bidi="ar-SA"/>
      </w:rPr>
    </w:lvl>
    <w:lvl w:ilvl="4" w:tplc="ACDA9784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5" w:tplc="38509CA4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CE92482C">
      <w:numFmt w:val="bullet"/>
      <w:lvlText w:val="•"/>
      <w:lvlJc w:val="left"/>
      <w:pPr>
        <w:ind w:left="6116" w:hanging="361"/>
      </w:pPr>
      <w:rPr>
        <w:rFonts w:hint="default"/>
        <w:lang w:val="en-US" w:eastAsia="en-US" w:bidi="ar-SA"/>
      </w:rPr>
    </w:lvl>
    <w:lvl w:ilvl="7" w:tplc="3E38725A">
      <w:numFmt w:val="bullet"/>
      <w:lvlText w:val="•"/>
      <w:lvlJc w:val="left"/>
      <w:pPr>
        <w:ind w:left="6982" w:hanging="361"/>
      </w:pPr>
      <w:rPr>
        <w:rFonts w:hint="default"/>
        <w:lang w:val="en-US" w:eastAsia="en-US" w:bidi="ar-SA"/>
      </w:rPr>
    </w:lvl>
    <w:lvl w:ilvl="8" w:tplc="7570EBDE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D2E7999"/>
    <w:multiLevelType w:val="multilevel"/>
    <w:tmpl w:val="E5441BF4"/>
    <w:lvl w:ilvl="0">
      <w:start w:val="2"/>
      <w:numFmt w:val="decimal"/>
      <w:lvlText w:val="%1"/>
      <w:lvlJc w:val="left"/>
      <w:pPr>
        <w:ind w:left="483" w:hanging="37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3" w:hanging="3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69" w:hanging="32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900" w:hanging="3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40" w:hanging="3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399" w:hanging="3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59" w:hanging="3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18" w:hanging="3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8" w:hanging="329"/>
      </w:pPr>
      <w:rPr>
        <w:rFonts w:hint="default"/>
        <w:lang w:val="en-US" w:eastAsia="en-US" w:bidi="ar-SA"/>
      </w:rPr>
    </w:lvl>
  </w:abstractNum>
  <w:num w:numId="1" w16cid:durableId="83843616">
    <w:abstractNumId w:val="1"/>
  </w:num>
  <w:num w:numId="2" w16cid:durableId="1571889398">
    <w:abstractNumId w:val="2"/>
  </w:num>
  <w:num w:numId="3" w16cid:durableId="123820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B84"/>
    <w:rsid w:val="000A62B1"/>
    <w:rsid w:val="001112E2"/>
    <w:rsid w:val="001253D9"/>
    <w:rsid w:val="002147FF"/>
    <w:rsid w:val="00292C81"/>
    <w:rsid w:val="00297C50"/>
    <w:rsid w:val="002C147D"/>
    <w:rsid w:val="00310E31"/>
    <w:rsid w:val="00401A9E"/>
    <w:rsid w:val="00411E8D"/>
    <w:rsid w:val="00480E00"/>
    <w:rsid w:val="004B7140"/>
    <w:rsid w:val="00510CC3"/>
    <w:rsid w:val="00522FA3"/>
    <w:rsid w:val="007835B6"/>
    <w:rsid w:val="007B04E4"/>
    <w:rsid w:val="007D2C2C"/>
    <w:rsid w:val="009203ED"/>
    <w:rsid w:val="00937DFB"/>
    <w:rsid w:val="00952852"/>
    <w:rsid w:val="00975F42"/>
    <w:rsid w:val="009A2C9A"/>
    <w:rsid w:val="00A07AF5"/>
    <w:rsid w:val="00A767BF"/>
    <w:rsid w:val="00AA766E"/>
    <w:rsid w:val="00B0185A"/>
    <w:rsid w:val="00C32019"/>
    <w:rsid w:val="00C41F8A"/>
    <w:rsid w:val="00C61BB5"/>
    <w:rsid w:val="00C6669A"/>
    <w:rsid w:val="00C812F2"/>
    <w:rsid w:val="00CC09C8"/>
    <w:rsid w:val="00D27608"/>
    <w:rsid w:val="00D9266C"/>
    <w:rsid w:val="00DA76D3"/>
    <w:rsid w:val="00DF3B84"/>
    <w:rsid w:val="00E13621"/>
    <w:rsid w:val="00E2380F"/>
    <w:rsid w:val="00E87B18"/>
    <w:rsid w:val="00ED3326"/>
    <w:rsid w:val="00ED5BC2"/>
    <w:rsid w:val="00EF4D4A"/>
    <w:rsid w:val="00F107F2"/>
    <w:rsid w:val="00F924B9"/>
    <w:rsid w:val="00FA3033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6B10B"/>
  <w15:docId w15:val="{71A39F3C-80DF-4466-8DC1-46278A05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 w:hanging="35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64" w:lineRule="exact"/>
      <w:ind w:left="20"/>
    </w:pPr>
    <w:rPr>
      <w:rFonts w:ascii="Lucida Sans" w:eastAsia="Lucida Sans" w:hAnsi="Lucida Sans" w:cs="Lucida Sans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2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3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3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0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Herbough, Ed</cp:lastModifiedBy>
  <cp:revision>43</cp:revision>
  <dcterms:created xsi:type="dcterms:W3CDTF">2023-11-16T22:04:00Z</dcterms:created>
  <dcterms:modified xsi:type="dcterms:W3CDTF">2024-05-30T15:54:00Z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16.0.3</vt:lpwstr>
  </property>
</Properties>
</file>