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4A57" w14:textId="77777777" w:rsidR="00F84705" w:rsidRPr="00B04290" w:rsidRDefault="00F84705" w:rsidP="00503BD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04290">
        <w:rPr>
          <w:rFonts w:ascii="Arial" w:hAnsi="Arial" w:cs="Arial"/>
          <w:b/>
          <w:bCs/>
          <w:sz w:val="24"/>
          <w:szCs w:val="24"/>
          <w:lang w:val="en-US"/>
        </w:rPr>
        <w:t>Nicorette</w:t>
      </w:r>
      <w:r w:rsidR="002775FE" w:rsidRPr="00B04290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®</w:t>
      </w:r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>Kaugum</w:t>
      </w:r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>mi</w:t>
      </w:r>
      <w:proofErr w:type="spellEnd"/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980051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2 mg / </w:t>
      </w:r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4 mg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freshfruit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>freshmint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whitemint</w:t>
      </w:r>
      <w:proofErr w:type="spellEnd"/>
    </w:p>
    <w:p w14:paraId="20A6B2A4" w14:textId="1A0A36F9" w:rsidR="00EC2DB9" w:rsidRPr="00B04290" w:rsidRDefault="002775FE" w:rsidP="00B0429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B04290">
        <w:rPr>
          <w:rFonts w:ascii="Arial" w:hAnsi="Arial" w:cs="Arial"/>
          <w:b/>
          <w:bCs/>
          <w:sz w:val="24"/>
          <w:szCs w:val="24"/>
        </w:rPr>
        <w:t>Wirkst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off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="005241B8" w:rsidRPr="00B04290">
        <w:rPr>
          <w:rFonts w:ascii="Arial" w:hAnsi="Arial" w:cs="Arial"/>
          <w:bCs/>
          <w:sz w:val="24"/>
          <w:szCs w:val="24"/>
        </w:rPr>
        <w:t>Nicotin (</w:t>
      </w:r>
      <w:r w:rsidR="005241B8" w:rsidRPr="00B04290">
        <w:rPr>
          <w:rFonts w:ascii="Arial" w:hAnsi="Arial" w:cs="Arial"/>
          <w:sz w:val="24"/>
          <w:szCs w:val="24"/>
        </w:rPr>
        <w:t xml:space="preserve">als </w:t>
      </w:r>
      <w:r w:rsidRPr="00B04290">
        <w:rPr>
          <w:rFonts w:ascii="Arial" w:hAnsi="Arial" w:cs="Arial"/>
          <w:sz w:val="24"/>
          <w:szCs w:val="24"/>
        </w:rPr>
        <w:t>Nicotin-</w:t>
      </w:r>
      <w:proofErr w:type="spellStart"/>
      <w:r w:rsidRPr="00B04290">
        <w:rPr>
          <w:rFonts w:ascii="Arial" w:hAnsi="Arial" w:cs="Arial"/>
          <w:sz w:val="24"/>
          <w:szCs w:val="24"/>
        </w:rPr>
        <w:t>Polacrilin</w:t>
      </w:r>
      <w:proofErr w:type="spellEnd"/>
      <w:r w:rsidRPr="00B04290">
        <w:rPr>
          <w:rFonts w:ascii="Arial" w:hAnsi="Arial" w:cs="Arial"/>
          <w:sz w:val="24"/>
          <w:szCs w:val="24"/>
        </w:rPr>
        <w:t xml:space="preserve"> (1:4)</w:t>
      </w:r>
      <w:r w:rsidR="005241B8" w:rsidRPr="00B04290">
        <w:rPr>
          <w:rFonts w:ascii="Arial" w:hAnsi="Arial" w:cs="Arial"/>
          <w:sz w:val="24"/>
          <w:szCs w:val="24"/>
        </w:rPr>
        <w:t>)</w:t>
      </w:r>
      <w:r w:rsidRPr="00B04290">
        <w:rPr>
          <w:rFonts w:ascii="Arial" w:hAnsi="Arial" w:cs="Arial"/>
          <w:sz w:val="24"/>
          <w:szCs w:val="24"/>
        </w:rPr>
        <w:t xml:space="preserve">. </w:t>
      </w:r>
      <w:r w:rsidRPr="00B04290">
        <w:rPr>
          <w:rFonts w:ascii="Arial" w:hAnsi="Arial" w:cs="Arial"/>
          <w:b/>
          <w:bCs/>
          <w:sz w:val="24"/>
          <w:szCs w:val="24"/>
        </w:rPr>
        <w:t>Anw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endung</w:t>
      </w:r>
      <w:r w:rsidR="00D90723" w:rsidRPr="00B04290">
        <w:rPr>
          <w:rFonts w:ascii="Arial" w:hAnsi="Arial" w:cs="Arial"/>
          <w:b/>
          <w:bCs/>
          <w:sz w:val="24"/>
          <w:szCs w:val="24"/>
        </w:rPr>
        <w:t>sgebiet</w:t>
      </w:r>
      <w:r w:rsidR="005D6D63" w:rsidRPr="00B04290">
        <w:rPr>
          <w:rFonts w:ascii="Arial" w:hAnsi="Arial" w:cs="Arial"/>
          <w:b/>
          <w:bCs/>
          <w:sz w:val="24"/>
          <w:szCs w:val="24"/>
        </w:rPr>
        <w:t>e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B04290">
        <w:rPr>
          <w:rFonts w:ascii="Arial" w:hAnsi="Arial" w:cs="Arial"/>
          <w:sz w:val="24"/>
          <w:szCs w:val="24"/>
        </w:rPr>
        <w:t>Behandl</w:t>
      </w:r>
      <w:r w:rsidR="00255F06" w:rsidRPr="00B04290">
        <w:rPr>
          <w:rFonts w:ascii="Arial" w:hAnsi="Arial" w:cs="Arial"/>
          <w:sz w:val="24"/>
          <w:szCs w:val="24"/>
        </w:rPr>
        <w:t>ung</w:t>
      </w:r>
      <w:r w:rsidRPr="00B04290">
        <w:rPr>
          <w:rFonts w:ascii="Arial" w:hAnsi="Arial" w:cs="Arial"/>
          <w:sz w:val="24"/>
          <w:szCs w:val="24"/>
        </w:rPr>
        <w:t xml:space="preserve">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Tabakabhängigkeit durch Linderung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</w:t>
      </w:r>
      <w:r w:rsidR="001F3AB4" w:rsidRPr="00B04290">
        <w:rPr>
          <w:rFonts w:ascii="Arial" w:hAnsi="Arial" w:cs="Arial"/>
          <w:sz w:val="24"/>
          <w:szCs w:val="24"/>
        </w:rPr>
        <w:t>Entzugserscheinungen</w:t>
      </w:r>
      <w:r w:rsidRPr="00B04290">
        <w:rPr>
          <w:rFonts w:ascii="Arial" w:hAnsi="Arial" w:cs="Arial"/>
          <w:sz w:val="24"/>
          <w:szCs w:val="24"/>
        </w:rPr>
        <w:t>. Unterstützung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Raucherentwöhnung. Auch z</w:t>
      </w:r>
      <w:r w:rsidR="00255F06" w:rsidRPr="00B04290">
        <w:rPr>
          <w:rFonts w:ascii="Arial" w:hAnsi="Arial" w:cs="Arial"/>
          <w:sz w:val="24"/>
          <w:szCs w:val="24"/>
        </w:rPr>
        <w:t>ur</w:t>
      </w:r>
      <w:r w:rsidRPr="00B04290">
        <w:rPr>
          <w:rFonts w:ascii="Arial" w:hAnsi="Arial" w:cs="Arial"/>
          <w:sz w:val="24"/>
          <w:szCs w:val="24"/>
        </w:rPr>
        <w:t xml:space="preserve"> Verringerung d</w:t>
      </w:r>
      <w:r w:rsidR="00255F06" w:rsidRPr="00B04290">
        <w:rPr>
          <w:rFonts w:ascii="Arial" w:hAnsi="Arial" w:cs="Arial"/>
          <w:sz w:val="24"/>
          <w:szCs w:val="24"/>
        </w:rPr>
        <w:t>es</w:t>
      </w:r>
      <w:r w:rsidRPr="00B04290">
        <w:rPr>
          <w:rFonts w:ascii="Arial" w:hAnsi="Arial" w:cs="Arial"/>
          <w:sz w:val="24"/>
          <w:szCs w:val="24"/>
        </w:rPr>
        <w:t xml:space="preserve"> Zigarettenkonsums</w:t>
      </w:r>
      <w:r w:rsidR="00295611" w:rsidRPr="00B04290">
        <w:rPr>
          <w:rFonts w:ascii="Arial" w:hAnsi="Arial" w:cs="Arial"/>
          <w:sz w:val="24"/>
          <w:szCs w:val="24"/>
        </w:rPr>
        <w:t xml:space="preserve"> </w:t>
      </w:r>
      <w:r w:rsidRPr="00B04290">
        <w:rPr>
          <w:rFonts w:ascii="Arial" w:hAnsi="Arial" w:cs="Arial"/>
          <w:sz w:val="24"/>
          <w:szCs w:val="24"/>
        </w:rPr>
        <w:t xml:space="preserve">(Rauchreduktion), um </w:t>
      </w:r>
      <w:r w:rsidR="009F559A" w:rsidRPr="00B04290">
        <w:rPr>
          <w:rFonts w:ascii="Arial" w:hAnsi="Arial" w:cs="Arial"/>
          <w:sz w:val="24"/>
          <w:szCs w:val="24"/>
        </w:rPr>
        <w:t xml:space="preserve">auf diesem Weg </w:t>
      </w:r>
      <w:r w:rsidR="00255F06" w:rsidRPr="00B04290">
        <w:rPr>
          <w:rFonts w:ascii="Arial" w:hAnsi="Arial" w:cs="Arial"/>
          <w:sz w:val="24"/>
          <w:szCs w:val="24"/>
        </w:rPr>
        <w:t>den</w:t>
      </w:r>
      <w:r w:rsidRPr="00B04290">
        <w:rPr>
          <w:rFonts w:ascii="Arial" w:hAnsi="Arial" w:cs="Arial"/>
          <w:sz w:val="24"/>
          <w:szCs w:val="24"/>
        </w:rPr>
        <w:t xml:space="preserve"> Rauchausstieg zu erreichen. </w:t>
      </w:r>
      <w:r w:rsidR="00700C5B" w:rsidRPr="00B04290">
        <w:rPr>
          <w:rFonts w:ascii="Arial" w:hAnsi="Arial" w:cs="Arial"/>
          <w:b/>
          <w:bCs/>
          <w:sz w:val="24"/>
        </w:rPr>
        <w:t>Warnh</w:t>
      </w:r>
      <w:r w:rsidR="00255F06" w:rsidRPr="00B04290">
        <w:rPr>
          <w:rFonts w:ascii="Arial" w:hAnsi="Arial" w:cs="Arial"/>
          <w:b/>
          <w:bCs/>
          <w:sz w:val="24"/>
        </w:rPr>
        <w:t>inweis</w:t>
      </w:r>
      <w:r w:rsidR="000B4344" w:rsidRPr="00B04290">
        <w:rPr>
          <w:rFonts w:ascii="Arial" w:hAnsi="Arial" w:cs="Arial"/>
          <w:b/>
          <w:bCs/>
          <w:sz w:val="24"/>
        </w:rPr>
        <w:t>e</w:t>
      </w:r>
      <w:r w:rsidR="00255F06" w:rsidRPr="00B04290">
        <w:rPr>
          <w:rFonts w:ascii="Arial" w:hAnsi="Arial" w:cs="Arial"/>
          <w:b/>
          <w:bCs/>
          <w:sz w:val="24"/>
        </w:rPr>
        <w:t>:</w:t>
      </w:r>
      <w:r w:rsidR="00255F06" w:rsidRPr="00B04290">
        <w:rPr>
          <w:rFonts w:ascii="Arial" w:hAnsi="Arial" w:cs="Arial"/>
          <w:sz w:val="24"/>
        </w:rPr>
        <w:t xml:space="preserve"> </w:t>
      </w:r>
      <w:r w:rsidR="003D7C8A" w:rsidRPr="00B04290">
        <w:rPr>
          <w:rFonts w:ascii="Arial" w:hAnsi="Arial" w:cs="Arial"/>
          <w:sz w:val="24"/>
        </w:rPr>
        <w:t>Enth</w:t>
      </w:r>
      <w:r w:rsidR="000B4344" w:rsidRPr="00B04290">
        <w:rPr>
          <w:rFonts w:ascii="Arial" w:hAnsi="Arial" w:cs="Arial"/>
          <w:sz w:val="24"/>
        </w:rPr>
        <w:t>ält</w:t>
      </w:r>
      <w:r w:rsidR="003D7C8A" w:rsidRPr="00B04290">
        <w:rPr>
          <w:rFonts w:ascii="Arial" w:hAnsi="Arial" w:cs="Arial"/>
          <w:sz w:val="24"/>
        </w:rPr>
        <w:t xml:space="preserve"> </w:t>
      </w:r>
      <w:r w:rsidR="00700C5B" w:rsidRPr="00B04290">
        <w:rPr>
          <w:rFonts w:ascii="Arial" w:hAnsi="Arial" w:cs="Arial"/>
          <w:sz w:val="24"/>
          <w:szCs w:val="24"/>
        </w:rPr>
        <w:t>Levomenthol, Pfefferminzöl, Butylhydroxytoluol (E 321).</w:t>
      </w:r>
      <w:r w:rsidRPr="00B04290">
        <w:rPr>
          <w:rFonts w:ascii="Arial" w:hAnsi="Arial" w:cs="Arial"/>
          <w:sz w:val="24"/>
          <w:szCs w:val="24"/>
        </w:rPr>
        <w:t xml:space="preserve"> </w:t>
      </w:r>
    </w:p>
    <w:p w14:paraId="361FF88C" w14:textId="0CEBDE87" w:rsidR="00D80B64" w:rsidRPr="00B04290" w:rsidRDefault="00D80B64" w:rsidP="00503BD5">
      <w:pPr>
        <w:jc w:val="both"/>
        <w:rPr>
          <w:rFonts w:ascii="Arial" w:hAnsi="Arial" w:cs="Arial"/>
          <w:b/>
          <w:sz w:val="24"/>
        </w:rPr>
      </w:pPr>
      <w:r w:rsidRPr="00B04290">
        <w:rPr>
          <w:rFonts w:ascii="Arial" w:hAnsi="Arial" w:cs="Arial"/>
          <w:b/>
          <w:sz w:val="24"/>
        </w:rPr>
        <w:t xml:space="preserve">Zu Risiken und Nebenwirkungen lesen Sie die Packungsbeilage </w:t>
      </w:r>
      <w:r w:rsidR="00B04290" w:rsidRPr="00503BD5">
        <w:rPr>
          <w:rFonts w:ascii="Arial" w:hAnsi="Arial" w:cs="Arial"/>
          <w:b/>
          <w:sz w:val="24"/>
        </w:rPr>
        <w:t>und fragen Sie Ihre Ärztin, Ihren Arzt oder in Ihrer Apotheke</w:t>
      </w:r>
      <w:r w:rsidRPr="00B04290">
        <w:rPr>
          <w:rFonts w:ascii="Arial" w:hAnsi="Arial" w:cs="Arial"/>
          <w:b/>
          <w:sz w:val="24"/>
        </w:rPr>
        <w:t xml:space="preserve">. </w:t>
      </w:r>
    </w:p>
    <w:p w14:paraId="79793526" w14:textId="43D74570" w:rsidR="00F02881" w:rsidRPr="00503BD5" w:rsidRDefault="00CA38A1" w:rsidP="00503BD5">
      <w:pPr>
        <w:jc w:val="both"/>
        <w:rPr>
          <w:rFonts w:ascii="Arial" w:hAnsi="Arial" w:cs="Arial"/>
          <w:lang w:val="en-US"/>
        </w:rPr>
      </w:pPr>
      <w:r w:rsidRPr="00B04290">
        <w:rPr>
          <w:rFonts w:ascii="Arial" w:hAnsi="Arial" w:cs="Arial"/>
          <w:sz w:val="24"/>
          <w:szCs w:val="24"/>
          <w:lang w:val="en-US"/>
        </w:rPr>
        <w:t xml:space="preserve">Johnson &amp; Johnson GmbH, 41470 Neuss. Stand: </w:t>
      </w:r>
      <w:r w:rsidR="00EF1336" w:rsidRPr="00B04290">
        <w:rPr>
          <w:rFonts w:ascii="Arial" w:hAnsi="Arial" w:cs="Arial"/>
          <w:sz w:val="24"/>
          <w:szCs w:val="24"/>
          <w:lang w:val="en-US"/>
        </w:rPr>
        <w:t>0</w:t>
      </w:r>
      <w:r w:rsidR="005D6D63" w:rsidRPr="00B04290">
        <w:rPr>
          <w:rFonts w:ascii="Arial" w:hAnsi="Arial" w:cs="Arial"/>
          <w:sz w:val="24"/>
          <w:szCs w:val="24"/>
          <w:lang w:val="en-US"/>
        </w:rPr>
        <w:t>6</w:t>
      </w:r>
      <w:r w:rsidR="00EF1336" w:rsidRPr="00B04290">
        <w:rPr>
          <w:rFonts w:ascii="Arial" w:hAnsi="Arial" w:cs="Arial"/>
          <w:sz w:val="24"/>
          <w:szCs w:val="24"/>
          <w:lang w:val="en-US"/>
        </w:rPr>
        <w:t>/202</w:t>
      </w:r>
      <w:r w:rsidR="005D6D63" w:rsidRPr="00B04290">
        <w:rPr>
          <w:rFonts w:ascii="Arial" w:hAnsi="Arial" w:cs="Arial"/>
          <w:sz w:val="24"/>
          <w:szCs w:val="24"/>
          <w:lang w:val="en-US"/>
        </w:rPr>
        <w:t>3</w:t>
      </w:r>
    </w:p>
    <w:sectPr w:rsidR="00F02881" w:rsidRPr="00503BD5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4236" w14:textId="77777777" w:rsidR="00CA3490" w:rsidRDefault="00CA3490" w:rsidP="00A90AE7">
      <w:pPr>
        <w:spacing w:after="0" w:line="240" w:lineRule="auto"/>
      </w:pPr>
      <w:r>
        <w:separator/>
      </w:r>
    </w:p>
  </w:endnote>
  <w:endnote w:type="continuationSeparator" w:id="0">
    <w:p w14:paraId="1C527B2D" w14:textId="77777777" w:rsidR="00CA3490" w:rsidRDefault="00CA3490" w:rsidP="00A9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DE07" w14:textId="77777777" w:rsidR="00CA3490" w:rsidRDefault="00CA3490" w:rsidP="00A90AE7">
      <w:pPr>
        <w:spacing w:after="0" w:line="240" w:lineRule="auto"/>
      </w:pPr>
      <w:r>
        <w:separator/>
      </w:r>
    </w:p>
  </w:footnote>
  <w:footnote w:type="continuationSeparator" w:id="0">
    <w:p w14:paraId="6130E1ED" w14:textId="77777777" w:rsidR="00CA3490" w:rsidRDefault="00CA3490" w:rsidP="00A90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081B" w14:textId="1AFEF608" w:rsidR="00A90AE7" w:rsidRPr="001726AD" w:rsidRDefault="00EF1336" w:rsidP="00A90AE7">
    <w:pPr>
      <w:spacing w:after="0"/>
      <w:rPr>
        <w:rFonts w:ascii="Arial" w:hAnsi="Arial" w:cs="Arial"/>
        <w:sz w:val="18"/>
        <w:szCs w:val="18"/>
        <w:lang w:val="en-US"/>
      </w:rPr>
    </w:pPr>
    <w:r w:rsidRPr="001726AD">
      <w:rPr>
        <w:rFonts w:ascii="Arial" w:hAnsi="Arial" w:cs="Arial"/>
        <w:sz w:val="18"/>
        <w:szCs w:val="18"/>
        <w:lang w:val="en-US"/>
      </w:rPr>
      <w:t>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-nicorette-freshmint-gum-2,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-nicorette-freshmint-gum-4,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-nicorette-freshfruit-gum-2,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 xml:space="preserve">-nicorette-freshfruit-gum-4, </w:t>
    </w:r>
    <w:r w:rsidRPr="001726AD" w:rsidDel="0044669D">
      <w:rPr>
        <w:rFonts w:ascii="Arial" w:hAnsi="Arial" w:cs="Arial"/>
        <w:sz w:val="18"/>
        <w:szCs w:val="18"/>
        <w:lang w:val="en-US"/>
      </w:rPr>
      <w:t>palde-v0</w:t>
    </w:r>
    <w:r w:rsidR="005D6D63">
      <w:rPr>
        <w:rFonts w:ascii="Arial" w:hAnsi="Arial" w:cs="Arial"/>
        <w:sz w:val="18"/>
        <w:szCs w:val="18"/>
        <w:lang w:val="en-US"/>
      </w:rPr>
      <w:t>8</w:t>
    </w:r>
    <w:r w:rsidRPr="001726AD" w:rsidDel="0044669D">
      <w:rPr>
        <w:rFonts w:ascii="Arial" w:hAnsi="Arial" w:cs="Arial"/>
        <w:sz w:val="18"/>
        <w:szCs w:val="18"/>
        <w:lang w:val="en-US"/>
      </w:rPr>
      <w:t>-20</w:t>
    </w:r>
    <w:r w:rsidRPr="001726AD">
      <w:rPr>
        <w:rFonts w:ascii="Arial" w:hAnsi="Arial" w:cs="Arial"/>
        <w:sz w:val="18"/>
        <w:szCs w:val="18"/>
        <w:lang w:val="en-US"/>
      </w:rPr>
      <w:t>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 w:rsidDel="0044669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 w:rsidDel="0044669D">
      <w:rPr>
        <w:rFonts w:ascii="Arial" w:hAnsi="Arial" w:cs="Arial"/>
        <w:sz w:val="18"/>
        <w:szCs w:val="18"/>
        <w:lang w:val="en-US"/>
      </w:rPr>
      <w:t>-nicorette-whitemint-gum</w:t>
    </w:r>
    <w:r w:rsidRPr="001726AD">
      <w:rPr>
        <w:rFonts w:ascii="Arial" w:hAnsi="Arial" w:cs="Arial"/>
        <w:sz w:val="18"/>
        <w:szCs w:val="18"/>
        <w:lang w:val="en-US"/>
      </w:rPr>
      <w:t>-2, palde-v0</w:t>
    </w:r>
    <w:r w:rsidR="005D6D63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-nicorette-whitemint-gum-4</w:t>
    </w:r>
  </w:p>
  <w:p w14:paraId="54CDBD89" w14:textId="77777777" w:rsidR="00A90AE7" w:rsidRPr="001726AD" w:rsidRDefault="00A90AE7">
    <w:pPr>
      <w:pStyle w:val="Kopfzeile"/>
      <w:rPr>
        <w:sz w:val="18"/>
        <w:szCs w:val="18"/>
        <w:lang w:val="en-US"/>
      </w:rPr>
    </w:pPr>
  </w:p>
  <w:p w14:paraId="73ED26C7" w14:textId="77777777" w:rsidR="00A90AE7" w:rsidRPr="001726AD" w:rsidRDefault="00A90AE7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1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E4BF4"/>
    <w:rsid w:val="00125A63"/>
    <w:rsid w:val="00157E77"/>
    <w:rsid w:val="00162523"/>
    <w:rsid w:val="00165A65"/>
    <w:rsid w:val="001726AD"/>
    <w:rsid w:val="001A1992"/>
    <w:rsid w:val="001B48F4"/>
    <w:rsid w:val="001E37AF"/>
    <w:rsid w:val="001F3AB4"/>
    <w:rsid w:val="002339FA"/>
    <w:rsid w:val="00255F06"/>
    <w:rsid w:val="00256FE9"/>
    <w:rsid w:val="002631D8"/>
    <w:rsid w:val="002775FE"/>
    <w:rsid w:val="00295611"/>
    <w:rsid w:val="0030312F"/>
    <w:rsid w:val="00362357"/>
    <w:rsid w:val="00384DC9"/>
    <w:rsid w:val="00390EBB"/>
    <w:rsid w:val="003B6495"/>
    <w:rsid w:val="003D7C8A"/>
    <w:rsid w:val="003F56E9"/>
    <w:rsid w:val="00476F36"/>
    <w:rsid w:val="00483B98"/>
    <w:rsid w:val="0048572D"/>
    <w:rsid w:val="004D797C"/>
    <w:rsid w:val="004F6B79"/>
    <w:rsid w:val="00503BD5"/>
    <w:rsid w:val="00511888"/>
    <w:rsid w:val="005241B8"/>
    <w:rsid w:val="00532B47"/>
    <w:rsid w:val="00554D2E"/>
    <w:rsid w:val="005614F7"/>
    <w:rsid w:val="005634CB"/>
    <w:rsid w:val="005B497A"/>
    <w:rsid w:val="005D6D63"/>
    <w:rsid w:val="00623DE6"/>
    <w:rsid w:val="00651109"/>
    <w:rsid w:val="006653B1"/>
    <w:rsid w:val="006675F3"/>
    <w:rsid w:val="006A3263"/>
    <w:rsid w:val="006C1115"/>
    <w:rsid w:val="006C52C5"/>
    <w:rsid w:val="00700C5B"/>
    <w:rsid w:val="00772978"/>
    <w:rsid w:val="00773E44"/>
    <w:rsid w:val="007D3B86"/>
    <w:rsid w:val="007F52FF"/>
    <w:rsid w:val="0082315E"/>
    <w:rsid w:val="00891D30"/>
    <w:rsid w:val="008A0CB2"/>
    <w:rsid w:val="008B45BC"/>
    <w:rsid w:val="008E14C0"/>
    <w:rsid w:val="008E3B2F"/>
    <w:rsid w:val="009011D7"/>
    <w:rsid w:val="009039B9"/>
    <w:rsid w:val="0090430B"/>
    <w:rsid w:val="009611CE"/>
    <w:rsid w:val="00966102"/>
    <w:rsid w:val="00972128"/>
    <w:rsid w:val="00975B5C"/>
    <w:rsid w:val="00980051"/>
    <w:rsid w:val="009B369D"/>
    <w:rsid w:val="009F559A"/>
    <w:rsid w:val="00A03485"/>
    <w:rsid w:val="00A2376E"/>
    <w:rsid w:val="00A36962"/>
    <w:rsid w:val="00A465B3"/>
    <w:rsid w:val="00A57D38"/>
    <w:rsid w:val="00A90AE7"/>
    <w:rsid w:val="00AA7E01"/>
    <w:rsid w:val="00B04290"/>
    <w:rsid w:val="00B57F8B"/>
    <w:rsid w:val="00B76903"/>
    <w:rsid w:val="00BB5031"/>
    <w:rsid w:val="00C71EC4"/>
    <w:rsid w:val="00CA3490"/>
    <w:rsid w:val="00CA38A1"/>
    <w:rsid w:val="00CE2FB5"/>
    <w:rsid w:val="00CF12ED"/>
    <w:rsid w:val="00CF2CB3"/>
    <w:rsid w:val="00D177FB"/>
    <w:rsid w:val="00D55FC7"/>
    <w:rsid w:val="00D80B64"/>
    <w:rsid w:val="00D82176"/>
    <w:rsid w:val="00D90723"/>
    <w:rsid w:val="00D90A12"/>
    <w:rsid w:val="00D966E2"/>
    <w:rsid w:val="00DA1522"/>
    <w:rsid w:val="00DD06A9"/>
    <w:rsid w:val="00E94CCA"/>
    <w:rsid w:val="00EA6137"/>
    <w:rsid w:val="00EA6F95"/>
    <w:rsid w:val="00EA7E45"/>
    <w:rsid w:val="00EC2DB9"/>
    <w:rsid w:val="00ED1103"/>
    <w:rsid w:val="00EF1336"/>
    <w:rsid w:val="00F02881"/>
    <w:rsid w:val="00F14903"/>
    <w:rsid w:val="00F3333F"/>
    <w:rsid w:val="00F441DE"/>
    <w:rsid w:val="00F5659E"/>
    <w:rsid w:val="00F63AF6"/>
    <w:rsid w:val="00F84705"/>
    <w:rsid w:val="00F97A6B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C273"/>
  <w15:chartTrackingRefBased/>
  <w15:docId w15:val="{0B59BBFF-11AD-4EB7-8336-7E24A1D8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A90A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90AE7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5D6D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2023-08-24T07:21:00Z</dcterms:created>
  <dcterms:modified xsi:type="dcterms:W3CDTF">2023-08-24T07:21:00Z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</Properties>
</file>