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78A33" w14:textId="699E1039" w:rsidR="001060C1" w:rsidRPr="00DF7B05" w:rsidRDefault="001060C1" w:rsidP="003A3C00">
      <w:pPr>
        <w:jc w:val="both"/>
        <w:rPr>
          <w:rFonts w:cs="Arial"/>
          <w:b/>
          <w:sz w:val="24"/>
        </w:rPr>
      </w:pPr>
      <w:proofErr w:type="spellStart"/>
      <w:r w:rsidRPr="00DF7B05">
        <w:rPr>
          <w:rFonts w:cs="Arial"/>
          <w:b/>
          <w:color w:val="000000"/>
          <w:sz w:val="24"/>
        </w:rPr>
        <w:t>Nicorette</w:t>
      </w:r>
      <w:proofErr w:type="spellEnd"/>
      <w:r w:rsidRPr="00DF7B05">
        <w:rPr>
          <w:rFonts w:cs="Arial"/>
          <w:b/>
          <w:color w:val="000000"/>
          <w:sz w:val="24"/>
          <w:vertAlign w:val="superscript"/>
        </w:rPr>
        <w:t>®</w:t>
      </w:r>
      <w:r w:rsidRPr="00DF7B05">
        <w:rPr>
          <w:b/>
          <w:sz w:val="24"/>
        </w:rPr>
        <w:t xml:space="preserve"> </w:t>
      </w:r>
      <w:proofErr w:type="spellStart"/>
      <w:r w:rsidRPr="00DF7B05">
        <w:rPr>
          <w:b/>
          <w:sz w:val="24"/>
        </w:rPr>
        <w:t>freshmint</w:t>
      </w:r>
      <w:proofErr w:type="spellEnd"/>
      <w:r w:rsidRPr="00DF7B05">
        <w:rPr>
          <w:b/>
          <w:sz w:val="24"/>
        </w:rPr>
        <w:t xml:space="preserve"> 2 mg</w:t>
      </w:r>
      <w:r w:rsidR="000F2BBA" w:rsidRPr="00DF7B05">
        <w:rPr>
          <w:b/>
          <w:sz w:val="24"/>
        </w:rPr>
        <w:t xml:space="preserve"> </w:t>
      </w:r>
      <w:r w:rsidR="00974592" w:rsidRPr="00DF7B05">
        <w:rPr>
          <w:b/>
          <w:sz w:val="24"/>
        </w:rPr>
        <w:t>/ 4 mg</w:t>
      </w:r>
      <w:r w:rsidRPr="00DF7B05">
        <w:rPr>
          <w:b/>
          <w:sz w:val="24"/>
        </w:rPr>
        <w:t xml:space="preserve"> Lutschtabletten, gepresst</w:t>
      </w:r>
      <w:r w:rsidR="00C018CE">
        <w:rPr>
          <w:b/>
          <w:sz w:val="24"/>
        </w:rPr>
        <w:t xml:space="preserve">; </w:t>
      </w:r>
      <w:proofErr w:type="spellStart"/>
      <w:r w:rsidR="00C018CE" w:rsidRPr="00DF7B05">
        <w:rPr>
          <w:rFonts w:cs="Arial"/>
          <w:b/>
          <w:color w:val="000000"/>
          <w:sz w:val="24"/>
        </w:rPr>
        <w:t>Nicorette</w:t>
      </w:r>
      <w:proofErr w:type="spellEnd"/>
      <w:r w:rsidR="00C018CE" w:rsidRPr="00DF7B05">
        <w:rPr>
          <w:rFonts w:cs="Arial"/>
          <w:b/>
          <w:color w:val="000000"/>
          <w:sz w:val="24"/>
          <w:vertAlign w:val="superscript"/>
        </w:rPr>
        <w:t>®</w:t>
      </w:r>
      <w:r w:rsidR="00C018CE" w:rsidRPr="00DF7B05">
        <w:rPr>
          <w:b/>
          <w:sz w:val="24"/>
        </w:rPr>
        <w:t xml:space="preserve"> </w:t>
      </w:r>
      <w:proofErr w:type="spellStart"/>
      <w:r w:rsidR="00C018CE">
        <w:rPr>
          <w:b/>
          <w:sz w:val="24"/>
        </w:rPr>
        <w:t>fruit</w:t>
      </w:r>
      <w:proofErr w:type="spellEnd"/>
      <w:r w:rsidR="00C018CE" w:rsidRPr="00DF7B05">
        <w:rPr>
          <w:b/>
          <w:sz w:val="24"/>
        </w:rPr>
        <w:t xml:space="preserve"> 2 mg</w:t>
      </w:r>
      <w:r w:rsidR="00C018CE">
        <w:rPr>
          <w:b/>
          <w:sz w:val="24"/>
        </w:rPr>
        <w:t xml:space="preserve"> Lutschtabletten, gepresst</w:t>
      </w:r>
    </w:p>
    <w:p w14:paraId="27ED8911" w14:textId="77777777" w:rsidR="007E0431" w:rsidRPr="00DF7B05" w:rsidRDefault="007E0431" w:rsidP="003A3C00">
      <w:pPr>
        <w:jc w:val="both"/>
        <w:rPr>
          <w:rFonts w:cs="Arial"/>
          <w:b/>
          <w:sz w:val="24"/>
        </w:rPr>
      </w:pPr>
    </w:p>
    <w:p w14:paraId="5EB0270B" w14:textId="79F8A78C" w:rsidR="005F51C7" w:rsidRPr="00DF7B05" w:rsidRDefault="007C69D1" w:rsidP="003A3C00">
      <w:pPr>
        <w:jc w:val="both"/>
        <w:rPr>
          <w:rFonts w:cs="Arial"/>
          <w:sz w:val="24"/>
        </w:rPr>
      </w:pPr>
      <w:r w:rsidRPr="00DF7B05">
        <w:rPr>
          <w:rFonts w:cs="Arial"/>
          <w:b/>
          <w:bCs/>
          <w:sz w:val="24"/>
        </w:rPr>
        <w:t xml:space="preserve">Wirkstoff: </w:t>
      </w:r>
      <w:r w:rsidR="008A43DC" w:rsidRPr="00DF7B05">
        <w:rPr>
          <w:noProof/>
          <w:sz w:val="24"/>
        </w:rPr>
        <w:t>Nicotin (als Nicotinresinat).</w:t>
      </w:r>
      <w:r w:rsidRPr="00DF7B05">
        <w:rPr>
          <w:rFonts w:cs="Arial"/>
          <w:sz w:val="24"/>
        </w:rPr>
        <w:t xml:space="preserve"> </w:t>
      </w:r>
      <w:r w:rsidRPr="00DF7B05">
        <w:rPr>
          <w:rFonts w:cs="Arial"/>
          <w:b/>
          <w:bCs/>
          <w:sz w:val="24"/>
        </w:rPr>
        <w:t>Anwendungsgebiet</w:t>
      </w:r>
      <w:r w:rsidR="008B7D1B" w:rsidRPr="00DF7B05">
        <w:rPr>
          <w:rFonts w:cs="Arial"/>
          <w:b/>
          <w:bCs/>
          <w:sz w:val="24"/>
        </w:rPr>
        <w:t>e</w:t>
      </w:r>
      <w:r w:rsidRPr="00DF7B05">
        <w:rPr>
          <w:rFonts w:cs="Arial"/>
          <w:b/>
          <w:bCs/>
          <w:sz w:val="24"/>
        </w:rPr>
        <w:t xml:space="preserve">: </w:t>
      </w:r>
      <w:r w:rsidRPr="00DF7B05">
        <w:rPr>
          <w:rFonts w:cs="Arial"/>
          <w:color w:val="000000"/>
          <w:sz w:val="24"/>
        </w:rPr>
        <w:t>Behandlung der Tabakabhängigkeit</w:t>
      </w:r>
      <w:r w:rsidR="007E0431" w:rsidRPr="00DF7B05">
        <w:rPr>
          <w:rFonts w:cs="Arial"/>
          <w:color w:val="000000"/>
          <w:sz w:val="24"/>
        </w:rPr>
        <w:t xml:space="preserve"> durch Linderung der </w:t>
      </w:r>
      <w:proofErr w:type="spellStart"/>
      <w:r w:rsidR="00B55AB7" w:rsidRPr="00DF7B05">
        <w:rPr>
          <w:rFonts w:cs="Arial"/>
          <w:color w:val="000000"/>
          <w:sz w:val="24"/>
        </w:rPr>
        <w:t>Nicotinentzugserscheinungen</w:t>
      </w:r>
      <w:proofErr w:type="spellEnd"/>
      <w:r w:rsidR="00B55AB7" w:rsidRPr="00DF7B05">
        <w:rPr>
          <w:rFonts w:cs="Arial"/>
          <w:color w:val="000000"/>
          <w:sz w:val="24"/>
        </w:rPr>
        <w:t xml:space="preserve"> </w:t>
      </w:r>
      <w:r w:rsidR="008A43DC" w:rsidRPr="00DF7B05">
        <w:rPr>
          <w:rFonts w:cs="Arial"/>
          <w:color w:val="000000"/>
          <w:sz w:val="24"/>
        </w:rPr>
        <w:t xml:space="preserve">und Verringerung des </w:t>
      </w:r>
      <w:proofErr w:type="spellStart"/>
      <w:r w:rsidR="008A43DC" w:rsidRPr="00DF7B05">
        <w:rPr>
          <w:rFonts w:cs="Arial"/>
          <w:color w:val="000000"/>
          <w:sz w:val="24"/>
        </w:rPr>
        <w:t>Nicotinverlangens</w:t>
      </w:r>
      <w:proofErr w:type="spellEnd"/>
      <w:r w:rsidR="008A43DC" w:rsidRPr="00DF7B05">
        <w:rPr>
          <w:rFonts w:cs="Arial"/>
          <w:color w:val="000000"/>
          <w:sz w:val="24"/>
        </w:rPr>
        <w:t xml:space="preserve"> für Raucher mit geringer Tabakabhängigkeit</w:t>
      </w:r>
      <w:r w:rsidR="009934E1" w:rsidRPr="00DF7B05">
        <w:rPr>
          <w:rFonts w:cs="Arial"/>
          <w:color w:val="000000"/>
          <w:sz w:val="24"/>
        </w:rPr>
        <w:t xml:space="preserve"> (2 mg Lutschtablette</w:t>
      </w:r>
      <w:r w:rsidR="00C018CE">
        <w:rPr>
          <w:rFonts w:cs="Arial"/>
          <w:color w:val="000000"/>
          <w:sz w:val="24"/>
        </w:rPr>
        <w:t xml:space="preserve"> </w:t>
      </w:r>
      <w:proofErr w:type="spellStart"/>
      <w:r w:rsidR="00C018CE">
        <w:rPr>
          <w:rFonts w:cs="Arial"/>
          <w:color w:val="000000"/>
          <w:sz w:val="24"/>
        </w:rPr>
        <w:t>freshmint</w:t>
      </w:r>
      <w:proofErr w:type="spellEnd"/>
      <w:r w:rsidR="00C018CE">
        <w:rPr>
          <w:rFonts w:cs="Arial"/>
          <w:color w:val="000000"/>
          <w:sz w:val="24"/>
        </w:rPr>
        <w:t xml:space="preserve"> / </w:t>
      </w:r>
      <w:proofErr w:type="spellStart"/>
      <w:r w:rsidR="00C018CE">
        <w:rPr>
          <w:rFonts w:cs="Arial"/>
          <w:color w:val="000000"/>
          <w:sz w:val="24"/>
        </w:rPr>
        <w:t>fruit</w:t>
      </w:r>
      <w:proofErr w:type="spellEnd"/>
      <w:r w:rsidR="009934E1" w:rsidRPr="00DF7B05">
        <w:rPr>
          <w:rFonts w:cs="Arial"/>
          <w:color w:val="000000"/>
          <w:sz w:val="24"/>
        </w:rPr>
        <w:t>)</w:t>
      </w:r>
      <w:r w:rsidR="00974592" w:rsidRPr="00DF7B05">
        <w:rPr>
          <w:rFonts w:cs="Arial"/>
          <w:color w:val="000000"/>
          <w:sz w:val="24"/>
        </w:rPr>
        <w:t xml:space="preserve"> </w:t>
      </w:r>
      <w:r w:rsidR="009934E1" w:rsidRPr="00DF7B05">
        <w:rPr>
          <w:rFonts w:cs="Arial"/>
          <w:color w:val="000000"/>
          <w:sz w:val="24"/>
        </w:rPr>
        <w:t xml:space="preserve">bzw. </w:t>
      </w:r>
      <w:r w:rsidR="00C37CDC">
        <w:rPr>
          <w:rFonts w:cs="Arial"/>
          <w:color w:val="000000"/>
          <w:sz w:val="24"/>
        </w:rPr>
        <w:t xml:space="preserve">mit </w:t>
      </w:r>
      <w:r w:rsidR="00974592" w:rsidRPr="00DF7B05">
        <w:rPr>
          <w:rFonts w:cs="Arial"/>
          <w:color w:val="000000"/>
          <w:sz w:val="24"/>
        </w:rPr>
        <w:t>starker Tabakabhängigkeit</w:t>
      </w:r>
      <w:r w:rsidR="009934E1" w:rsidRPr="00DF7B05">
        <w:rPr>
          <w:rFonts w:cs="Arial"/>
          <w:color w:val="000000"/>
          <w:sz w:val="24"/>
        </w:rPr>
        <w:t xml:space="preserve"> (4 mg Lutschtablette</w:t>
      </w:r>
      <w:r w:rsidR="00C018CE">
        <w:rPr>
          <w:rFonts w:cs="Arial"/>
          <w:color w:val="000000"/>
          <w:sz w:val="24"/>
        </w:rPr>
        <w:t xml:space="preserve"> freshmint</w:t>
      </w:r>
      <w:r w:rsidR="009934E1" w:rsidRPr="00DF7B05">
        <w:rPr>
          <w:rFonts w:cs="Arial"/>
          <w:color w:val="000000"/>
          <w:sz w:val="24"/>
        </w:rPr>
        <w:t>)</w:t>
      </w:r>
      <w:r w:rsidR="008A43DC" w:rsidRPr="00DF7B05">
        <w:rPr>
          <w:rFonts w:cs="Arial"/>
          <w:color w:val="000000"/>
          <w:sz w:val="24"/>
        </w:rPr>
        <w:t xml:space="preserve"> ab 18 Jahren</w:t>
      </w:r>
      <w:r w:rsidRPr="00DF7B05">
        <w:rPr>
          <w:rFonts w:cs="Arial"/>
          <w:sz w:val="24"/>
        </w:rPr>
        <w:t xml:space="preserve">. </w:t>
      </w:r>
      <w:r w:rsidR="008A43DC" w:rsidRPr="00DF7B05">
        <w:rPr>
          <w:rFonts w:cs="Arial"/>
          <w:sz w:val="24"/>
        </w:rPr>
        <w:t xml:space="preserve">Zum sofortigen Rauchstopp sowie zur </w:t>
      </w:r>
      <w:r w:rsidR="00A36D03" w:rsidRPr="00DF7B05">
        <w:rPr>
          <w:rFonts w:cs="Arial"/>
          <w:sz w:val="24"/>
        </w:rPr>
        <w:t xml:space="preserve">Verringerung des </w:t>
      </w:r>
      <w:r w:rsidR="005142E7" w:rsidRPr="00DF7B05">
        <w:rPr>
          <w:rFonts w:cs="Arial"/>
          <w:sz w:val="24"/>
        </w:rPr>
        <w:t>Zigarettenkonsums</w:t>
      </w:r>
      <w:r w:rsidR="00A36D03" w:rsidRPr="00DF7B05">
        <w:rPr>
          <w:rFonts w:cs="Arial"/>
          <w:sz w:val="24"/>
        </w:rPr>
        <w:t xml:space="preserve"> (Rauchreduktion), um auf diesem Wege schrittweise den Rauchausstieg zu erreichen.</w:t>
      </w:r>
      <w:r w:rsidR="005F51C7" w:rsidRPr="00DF7B05">
        <w:rPr>
          <w:rFonts w:cs="Arial"/>
          <w:sz w:val="24"/>
        </w:rPr>
        <w:t xml:space="preserve"> </w:t>
      </w:r>
    </w:p>
    <w:p w14:paraId="26D6B0FB" w14:textId="77777777" w:rsidR="007C69D1" w:rsidRPr="00DF7B05" w:rsidRDefault="007C69D1" w:rsidP="003A3C00">
      <w:pPr>
        <w:jc w:val="both"/>
        <w:rPr>
          <w:rFonts w:cs="Arial"/>
          <w:sz w:val="24"/>
        </w:rPr>
      </w:pPr>
    </w:p>
    <w:p w14:paraId="15505AD0" w14:textId="1891B59D" w:rsidR="007C69D1" w:rsidRPr="00DF7B05" w:rsidRDefault="007C69D1" w:rsidP="003A3C00">
      <w:pPr>
        <w:jc w:val="both"/>
        <w:rPr>
          <w:rFonts w:cs="Arial"/>
          <w:b/>
          <w:sz w:val="24"/>
        </w:rPr>
      </w:pPr>
      <w:r w:rsidRPr="00DF7B05">
        <w:rPr>
          <w:rFonts w:cs="Arial"/>
          <w:b/>
          <w:sz w:val="24"/>
        </w:rPr>
        <w:t>Zu Risiken und Nebenwirkungen lesen Sie die Packungsbeilage</w:t>
      </w:r>
      <w:r w:rsidR="00E21B07">
        <w:rPr>
          <w:rFonts w:cs="Arial"/>
          <w:b/>
          <w:sz w:val="24"/>
        </w:rPr>
        <w:t xml:space="preserve"> und fragen Sie Ihre Ärztin, Ihren Arzt oder in Ihrer Apotheke</w:t>
      </w:r>
      <w:r w:rsidRPr="00DF7B05">
        <w:rPr>
          <w:rFonts w:cs="Arial"/>
          <w:b/>
          <w:sz w:val="24"/>
        </w:rPr>
        <w:t xml:space="preserve">. </w:t>
      </w:r>
    </w:p>
    <w:p w14:paraId="46B897EE" w14:textId="77777777" w:rsidR="00C11A13" w:rsidRPr="00DF7B05" w:rsidRDefault="00C11A13" w:rsidP="003A3C00">
      <w:pPr>
        <w:jc w:val="both"/>
        <w:rPr>
          <w:rFonts w:cs="Arial"/>
          <w:b/>
          <w:sz w:val="24"/>
        </w:rPr>
      </w:pPr>
    </w:p>
    <w:p w14:paraId="176B23D0" w14:textId="0D6EBB29" w:rsidR="008A43DC" w:rsidRPr="003A3C00" w:rsidRDefault="00F62893" w:rsidP="00EE6779">
      <w:pPr>
        <w:rPr>
          <w:sz w:val="24"/>
          <w:lang w:val="en-US"/>
        </w:rPr>
      </w:pPr>
      <w:r>
        <w:rPr>
          <w:rFonts w:cs="Arial"/>
          <w:sz w:val="24"/>
          <w:lang w:val="en-US"/>
        </w:rPr>
        <w:t>Kenvue Germany</w:t>
      </w:r>
      <w:r w:rsidR="007C69D1" w:rsidRPr="00DF7B05">
        <w:rPr>
          <w:rFonts w:cs="Arial"/>
          <w:sz w:val="24"/>
          <w:lang w:val="en-US"/>
        </w:rPr>
        <w:t xml:space="preserve"> GmbH, 414</w:t>
      </w:r>
      <w:r w:rsidR="00EE6779" w:rsidRPr="00DF7B05">
        <w:rPr>
          <w:rFonts w:cs="Arial"/>
          <w:sz w:val="24"/>
          <w:lang w:val="en-US"/>
        </w:rPr>
        <w:t>70</w:t>
      </w:r>
      <w:r w:rsidR="007C69D1" w:rsidRPr="00DF7B05">
        <w:rPr>
          <w:rFonts w:cs="Arial"/>
          <w:sz w:val="24"/>
          <w:lang w:val="en-US"/>
        </w:rPr>
        <w:t xml:space="preserve"> Neuss.</w:t>
      </w:r>
      <w:r w:rsidR="00A36D03" w:rsidRPr="00DF7B05">
        <w:rPr>
          <w:rFonts w:cs="Arial"/>
          <w:sz w:val="24"/>
          <w:lang w:val="en-US"/>
        </w:rPr>
        <w:t xml:space="preserve"> </w:t>
      </w:r>
      <w:r w:rsidR="007C69D1" w:rsidRPr="00DF7B05">
        <w:rPr>
          <w:bCs/>
          <w:color w:val="000000"/>
          <w:sz w:val="24"/>
          <w:lang w:val="en-US"/>
        </w:rPr>
        <w:t>Stand:</w:t>
      </w:r>
      <w:r w:rsidR="008A43DC" w:rsidRPr="00DF7B05">
        <w:rPr>
          <w:color w:val="000000"/>
          <w:sz w:val="24"/>
          <w:lang w:val="en-US"/>
        </w:rPr>
        <w:t xml:space="preserve"> </w:t>
      </w:r>
      <w:r>
        <w:rPr>
          <w:color w:val="000000"/>
          <w:sz w:val="24"/>
          <w:lang w:val="en-US"/>
        </w:rPr>
        <w:t>05</w:t>
      </w:r>
      <w:r w:rsidR="00864815">
        <w:rPr>
          <w:color w:val="000000"/>
          <w:sz w:val="24"/>
          <w:lang w:val="en-US"/>
        </w:rPr>
        <w:t>/202</w:t>
      </w:r>
      <w:r>
        <w:rPr>
          <w:color w:val="000000"/>
          <w:sz w:val="24"/>
          <w:lang w:val="en-US"/>
        </w:rPr>
        <w:t>5</w:t>
      </w:r>
    </w:p>
    <w:sectPr w:rsidR="008A43DC" w:rsidRPr="003A3C00" w:rsidSect="00142E95">
      <w:head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6924B" w14:textId="77777777" w:rsidR="00477BA0" w:rsidRDefault="00477BA0" w:rsidP="00EC347D">
      <w:r>
        <w:separator/>
      </w:r>
    </w:p>
  </w:endnote>
  <w:endnote w:type="continuationSeparator" w:id="0">
    <w:p w14:paraId="166F2110" w14:textId="77777777" w:rsidR="00477BA0" w:rsidRDefault="00477BA0" w:rsidP="00EC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99EA9" w14:textId="77777777" w:rsidR="00477BA0" w:rsidRDefault="00477BA0" w:rsidP="00EC347D">
      <w:r>
        <w:separator/>
      </w:r>
    </w:p>
  </w:footnote>
  <w:footnote w:type="continuationSeparator" w:id="0">
    <w:p w14:paraId="34784E27" w14:textId="77777777" w:rsidR="00477BA0" w:rsidRDefault="00477BA0" w:rsidP="00EC3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C948F" w14:textId="4DAB9F6A" w:rsidR="0085481B" w:rsidRPr="003A3C00" w:rsidRDefault="00EC347D" w:rsidP="0085481B">
    <w:pPr>
      <w:rPr>
        <w:sz w:val="18"/>
        <w:szCs w:val="18"/>
      </w:rPr>
    </w:pPr>
    <w:r w:rsidRPr="003A3C00">
      <w:rPr>
        <w:iCs/>
        <w:noProof/>
        <w:sz w:val="18"/>
        <w:szCs w:val="18"/>
      </w:rPr>
      <w:t>palde-v</w:t>
    </w:r>
    <w:r w:rsidR="00F62893">
      <w:rPr>
        <w:iCs/>
        <w:noProof/>
        <w:sz w:val="18"/>
        <w:szCs w:val="18"/>
      </w:rPr>
      <w:t>10</w:t>
    </w:r>
    <w:r w:rsidRPr="003A3C00">
      <w:rPr>
        <w:iCs/>
        <w:noProof/>
        <w:sz w:val="18"/>
        <w:szCs w:val="18"/>
      </w:rPr>
      <w:t>-20</w:t>
    </w:r>
    <w:r w:rsidR="008B7D1B" w:rsidRPr="003A3C00">
      <w:rPr>
        <w:iCs/>
        <w:noProof/>
        <w:sz w:val="18"/>
        <w:szCs w:val="18"/>
      </w:rPr>
      <w:t>2</w:t>
    </w:r>
    <w:r w:rsidR="00F62893">
      <w:rPr>
        <w:iCs/>
        <w:noProof/>
        <w:sz w:val="18"/>
        <w:szCs w:val="18"/>
      </w:rPr>
      <w:t>5</w:t>
    </w:r>
    <w:r w:rsidRPr="003A3C00">
      <w:rPr>
        <w:iCs/>
        <w:noProof/>
        <w:sz w:val="18"/>
        <w:szCs w:val="18"/>
      </w:rPr>
      <w:t>-</w:t>
    </w:r>
    <w:r w:rsidR="00F62893">
      <w:rPr>
        <w:iCs/>
        <w:noProof/>
        <w:sz w:val="18"/>
        <w:szCs w:val="18"/>
      </w:rPr>
      <w:t>05</w:t>
    </w:r>
    <w:r w:rsidRPr="003A3C00">
      <w:rPr>
        <w:iCs/>
        <w:noProof/>
        <w:sz w:val="18"/>
        <w:szCs w:val="18"/>
      </w:rPr>
      <w:t>-nicorette-freshmint-lutschtabs-2mg;</w:t>
    </w:r>
    <w:r w:rsidR="003B431D">
      <w:rPr>
        <w:iCs/>
        <w:noProof/>
        <w:sz w:val="18"/>
        <w:szCs w:val="18"/>
      </w:rPr>
      <w:t xml:space="preserve"> </w:t>
    </w:r>
    <w:r w:rsidR="0085481B" w:rsidRPr="003A3C00">
      <w:rPr>
        <w:iCs/>
        <w:noProof/>
        <w:sz w:val="18"/>
        <w:szCs w:val="18"/>
      </w:rPr>
      <w:t>palde-v</w:t>
    </w:r>
    <w:r w:rsidR="00263FB3">
      <w:rPr>
        <w:iCs/>
        <w:noProof/>
        <w:sz w:val="18"/>
        <w:szCs w:val="18"/>
      </w:rPr>
      <w:t>1</w:t>
    </w:r>
    <w:r w:rsidR="00F62893">
      <w:rPr>
        <w:iCs/>
        <w:noProof/>
        <w:sz w:val="18"/>
        <w:szCs w:val="18"/>
      </w:rPr>
      <w:t>2</w:t>
    </w:r>
    <w:r w:rsidR="0085481B" w:rsidRPr="003A3C00">
      <w:rPr>
        <w:iCs/>
        <w:noProof/>
        <w:sz w:val="18"/>
        <w:szCs w:val="18"/>
      </w:rPr>
      <w:t>-202</w:t>
    </w:r>
    <w:r w:rsidR="00F62893">
      <w:rPr>
        <w:iCs/>
        <w:noProof/>
        <w:sz w:val="18"/>
        <w:szCs w:val="18"/>
      </w:rPr>
      <w:t>5</w:t>
    </w:r>
    <w:r w:rsidR="0085481B" w:rsidRPr="003A3C00">
      <w:rPr>
        <w:iCs/>
        <w:noProof/>
        <w:sz w:val="18"/>
        <w:szCs w:val="18"/>
      </w:rPr>
      <w:t>-</w:t>
    </w:r>
    <w:r w:rsidR="00F62893">
      <w:rPr>
        <w:iCs/>
        <w:noProof/>
        <w:sz w:val="18"/>
        <w:szCs w:val="18"/>
      </w:rPr>
      <w:t>05</w:t>
    </w:r>
    <w:r w:rsidR="0085481B" w:rsidRPr="003A3C00">
      <w:rPr>
        <w:iCs/>
        <w:noProof/>
        <w:sz w:val="18"/>
        <w:szCs w:val="18"/>
      </w:rPr>
      <w:t>-nicorette-freshmint-lutschtabs-4mg</w:t>
    </w:r>
    <w:r w:rsidR="00C018CE">
      <w:rPr>
        <w:iCs/>
        <w:noProof/>
        <w:sz w:val="18"/>
        <w:szCs w:val="18"/>
      </w:rPr>
      <w:t xml:space="preserve">, </w:t>
    </w:r>
    <w:r w:rsidR="00C018CE" w:rsidRPr="00C018CE">
      <w:rPr>
        <w:iCs/>
        <w:noProof/>
        <w:sz w:val="18"/>
        <w:szCs w:val="18"/>
      </w:rPr>
      <w:t>palde-v07-2025-05-nicorette-fruit-lutschtabs-2mg</w:t>
    </w:r>
  </w:p>
  <w:p w14:paraId="56DF262A" w14:textId="77777777" w:rsidR="00EC347D" w:rsidRDefault="00EC347D" w:rsidP="0085481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1"/>
    <w:rsid w:val="00037C1A"/>
    <w:rsid w:val="00055A4D"/>
    <w:rsid w:val="000E739E"/>
    <w:rsid w:val="000F2BBA"/>
    <w:rsid w:val="001060C1"/>
    <w:rsid w:val="00142E95"/>
    <w:rsid w:val="001F2D5A"/>
    <w:rsid w:val="00263FB3"/>
    <w:rsid w:val="002A70D0"/>
    <w:rsid w:val="0039402C"/>
    <w:rsid w:val="003A3C00"/>
    <w:rsid w:val="003B431D"/>
    <w:rsid w:val="003E44C2"/>
    <w:rsid w:val="00467339"/>
    <w:rsid w:val="00467C8A"/>
    <w:rsid w:val="00474408"/>
    <w:rsid w:val="00477BA0"/>
    <w:rsid w:val="0050360B"/>
    <w:rsid w:val="005142E7"/>
    <w:rsid w:val="00582CB0"/>
    <w:rsid w:val="005F51C7"/>
    <w:rsid w:val="00600E0F"/>
    <w:rsid w:val="006074E9"/>
    <w:rsid w:val="00607BE3"/>
    <w:rsid w:val="00644068"/>
    <w:rsid w:val="00666473"/>
    <w:rsid w:val="006B376F"/>
    <w:rsid w:val="00737533"/>
    <w:rsid w:val="007904BD"/>
    <w:rsid w:val="007C69D1"/>
    <w:rsid w:val="007E0431"/>
    <w:rsid w:val="0085481B"/>
    <w:rsid w:val="00864815"/>
    <w:rsid w:val="00897EBC"/>
    <w:rsid w:val="008A43DC"/>
    <w:rsid w:val="008B6883"/>
    <w:rsid w:val="008B7D1B"/>
    <w:rsid w:val="008E4E78"/>
    <w:rsid w:val="00907AD7"/>
    <w:rsid w:val="00911963"/>
    <w:rsid w:val="00974592"/>
    <w:rsid w:val="009934E1"/>
    <w:rsid w:val="009935B2"/>
    <w:rsid w:val="009F4506"/>
    <w:rsid w:val="00A36D03"/>
    <w:rsid w:val="00A42641"/>
    <w:rsid w:val="00A44171"/>
    <w:rsid w:val="00AD4CB1"/>
    <w:rsid w:val="00B55AB7"/>
    <w:rsid w:val="00B70D22"/>
    <w:rsid w:val="00BE2E71"/>
    <w:rsid w:val="00C018CE"/>
    <w:rsid w:val="00C11A13"/>
    <w:rsid w:val="00C37CDC"/>
    <w:rsid w:val="00CB1BE1"/>
    <w:rsid w:val="00CD4CB3"/>
    <w:rsid w:val="00D170B3"/>
    <w:rsid w:val="00D4166D"/>
    <w:rsid w:val="00DA755B"/>
    <w:rsid w:val="00DF7B05"/>
    <w:rsid w:val="00E110F9"/>
    <w:rsid w:val="00E21B07"/>
    <w:rsid w:val="00E709CF"/>
    <w:rsid w:val="00EB12EB"/>
    <w:rsid w:val="00EC347D"/>
    <w:rsid w:val="00EE3B00"/>
    <w:rsid w:val="00EE6779"/>
    <w:rsid w:val="00F124C4"/>
    <w:rsid w:val="00F5214B"/>
    <w:rsid w:val="00F62893"/>
    <w:rsid w:val="00FA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F1D5CFD"/>
  <w15:chartTrackingRefBased/>
  <w15:docId w15:val="{6C7403C7-6AFB-4DF7-B261-7D3E430F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69D1"/>
    <w:rPr>
      <w:rFonts w:ascii="Arial" w:eastAsia="Times New Roman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67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E6779"/>
    <w:rPr>
      <w:rFonts w:ascii="Tahoma" w:eastAsia="Times New Roman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C34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EC347D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EC34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EC347D"/>
    <w:rPr>
      <w:rFonts w:ascii="Arial" w:eastAsia="Times New Roman" w:hAnsi="Arial"/>
      <w:sz w:val="22"/>
      <w:szCs w:val="24"/>
    </w:rPr>
  </w:style>
  <w:style w:type="paragraph" w:styleId="berarbeitung">
    <w:name w:val="Revision"/>
    <w:hidden/>
    <w:uiPriority w:val="99"/>
    <w:semiHidden/>
    <w:rsid w:val="0085481B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AB7E12-30E9-4169-A98D-0A6DC299E744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D3157AA0-38C7-4245-8FD8-AC5C34024F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4AA87D-E286-4BC4-8389-E342140E1BD1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2025-08-27T09:34:00Z</dcterms:created>
  <dcterms:modified xsi:type="dcterms:W3CDTF">2025-08-27T09:34:00Z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4400</vt:r8>
  </property>
  <property fmtid="{D5CDD505-2E9C-101B-9397-08002B2CF9AE}" pid="4" name="MediaServiceImageTags">
    <vt:lpwstr/>
  </property>
</Properties>
</file>