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A234" w14:textId="77777777" w:rsidR="00D55BFF" w:rsidRDefault="00D55BFF" w:rsidP="00951F2E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Dolormin</w:t>
      </w:r>
      <w:r>
        <w:rPr>
          <w:rFonts w:ascii="Arial" w:hAnsi="Arial" w:cs="Arial"/>
          <w:b/>
          <w:sz w:val="24"/>
          <w:vertAlign w:val="superscript"/>
        </w:rPr>
        <w:t xml:space="preserve">® </w:t>
      </w:r>
      <w:r>
        <w:rPr>
          <w:rFonts w:ascii="Arial" w:hAnsi="Arial" w:cs="Arial"/>
          <w:b/>
          <w:sz w:val="24"/>
        </w:rPr>
        <w:t>Schmerztabletten</w:t>
      </w:r>
    </w:p>
    <w:p w14:paraId="317B828D" w14:textId="77777777" w:rsidR="00D55BFF" w:rsidRDefault="00D55BFF" w:rsidP="00951F2E">
      <w:pPr>
        <w:jc w:val="both"/>
        <w:rPr>
          <w:rFonts w:ascii="Arial" w:hAnsi="Arial" w:cs="Arial"/>
          <w:b/>
          <w:sz w:val="24"/>
        </w:rPr>
      </w:pPr>
    </w:p>
    <w:p w14:paraId="6A4C3702" w14:textId="789A3FF2" w:rsidR="00D55BFF" w:rsidRDefault="00D55BFF" w:rsidP="00951F2E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Wirkstoff:</w:t>
      </w:r>
      <w:r w:rsidR="005F03E5">
        <w:rPr>
          <w:rFonts w:ascii="Arial" w:hAnsi="Arial" w:cs="Arial"/>
          <w:sz w:val="24"/>
        </w:rPr>
        <w:t xml:space="preserve"> Ibuprofen </w:t>
      </w:r>
      <w:r w:rsidR="00F427F2">
        <w:rPr>
          <w:rFonts w:ascii="Arial" w:hAnsi="Arial" w:cs="Arial"/>
          <w:sz w:val="24"/>
        </w:rPr>
        <w:t>als Ibuprofen</w:t>
      </w:r>
      <w:r w:rsidR="00C91805">
        <w:rPr>
          <w:rFonts w:ascii="Arial" w:hAnsi="Arial" w:cs="Arial"/>
          <w:sz w:val="24"/>
        </w:rPr>
        <w:t>-</w:t>
      </w:r>
      <w:r w:rsidR="00F427F2">
        <w:rPr>
          <w:rFonts w:ascii="Arial" w:hAnsi="Arial" w:cs="Arial"/>
          <w:sz w:val="24"/>
        </w:rPr>
        <w:t>DL-Lysin</w:t>
      </w:r>
      <w:r w:rsidR="00A62138">
        <w:rPr>
          <w:rFonts w:ascii="Arial" w:hAnsi="Arial" w:cs="Arial"/>
          <w:sz w:val="24"/>
        </w:rPr>
        <w:t xml:space="preserve"> (1:1)</w:t>
      </w:r>
      <w:r w:rsidR="00757DD9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/>
          <w:sz w:val="24"/>
        </w:rPr>
        <w:t>Anwendungsgebiete:</w:t>
      </w:r>
      <w:r>
        <w:rPr>
          <w:rFonts w:ascii="Arial" w:hAnsi="Arial" w:cs="Arial"/>
          <w:sz w:val="24"/>
        </w:rPr>
        <w:t xml:space="preserve"> Leichte bis mäßig starke Schmerzen – wie Kopfschmerzen, Zahnschmerzen, Regelschmerzen; Fieber.</w:t>
      </w:r>
      <w:r w:rsidR="0000362E">
        <w:rPr>
          <w:rFonts w:ascii="Arial" w:hAnsi="Arial" w:cs="Arial"/>
          <w:sz w:val="24"/>
        </w:rPr>
        <w:t xml:space="preserve"> Für Kinder ab 20 kg</w:t>
      </w:r>
      <w:r w:rsidR="00D609F2">
        <w:rPr>
          <w:rFonts w:ascii="Arial" w:hAnsi="Arial" w:cs="Arial"/>
          <w:sz w:val="24"/>
        </w:rPr>
        <w:t xml:space="preserve"> Körpergewicht</w:t>
      </w:r>
      <w:r w:rsidR="0000362E">
        <w:rPr>
          <w:rFonts w:ascii="Arial" w:hAnsi="Arial" w:cs="Arial"/>
          <w:sz w:val="24"/>
        </w:rPr>
        <w:t xml:space="preserve"> (6 Jahre und älter), Jugendliche und Erwachsene.</w:t>
      </w:r>
      <w:r>
        <w:rPr>
          <w:rFonts w:ascii="Arial" w:hAnsi="Arial" w:cs="Arial"/>
          <w:sz w:val="24"/>
        </w:rPr>
        <w:t xml:space="preserve"> </w:t>
      </w:r>
      <w:r w:rsidR="00675490" w:rsidRPr="00964EC1">
        <w:rPr>
          <w:rFonts w:ascii="Arial" w:hAnsi="Arial" w:cs="Arial"/>
          <w:b/>
          <w:sz w:val="24"/>
        </w:rPr>
        <w:t>Warnhinweis</w:t>
      </w:r>
      <w:r w:rsidR="00676D9D">
        <w:rPr>
          <w:rFonts w:ascii="Arial" w:hAnsi="Arial" w:cs="Arial"/>
          <w:b/>
          <w:sz w:val="24"/>
        </w:rPr>
        <w:t>e</w:t>
      </w:r>
      <w:r w:rsidR="00675490" w:rsidRPr="00964EC1">
        <w:rPr>
          <w:rFonts w:ascii="Arial" w:hAnsi="Arial" w:cs="Arial"/>
          <w:b/>
          <w:sz w:val="24"/>
        </w:rPr>
        <w:t>:</w:t>
      </w:r>
      <w:r w:rsidR="00675490">
        <w:rPr>
          <w:rFonts w:ascii="Arial" w:hAnsi="Arial" w:cs="Arial"/>
          <w:sz w:val="24"/>
        </w:rPr>
        <w:t xml:space="preserve"> </w:t>
      </w:r>
      <w:r w:rsidR="00675490" w:rsidRPr="00675490">
        <w:rPr>
          <w:rFonts w:ascii="Arial" w:hAnsi="Arial" w:cs="Arial"/>
          <w:sz w:val="24"/>
        </w:rPr>
        <w:t>Bei Schmerzen oder Fieber ohne ärztlichen Rat nicht länger anwenden als in der Packungsbeilage vorgegeben!</w:t>
      </w:r>
    </w:p>
    <w:p w14:paraId="08E73520" w14:textId="77777777" w:rsidR="00D55BFF" w:rsidRDefault="00D55BFF" w:rsidP="00951F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</w:rPr>
      </w:pPr>
    </w:p>
    <w:p w14:paraId="28EDC798" w14:textId="404407D8" w:rsidR="008339FC" w:rsidRPr="007239CD" w:rsidRDefault="00D55BFF" w:rsidP="00951F2E">
      <w:pPr>
        <w:pStyle w:val="Textkrper"/>
        <w:jc w:val="both"/>
      </w:pPr>
      <w:r w:rsidRPr="007239CD">
        <w:t xml:space="preserve">Zu Risiken und Nebenwirkungen lesen Sie die </w:t>
      </w:r>
      <w:r w:rsidR="00AC30D5" w:rsidRPr="007239CD">
        <w:t>Packungsbeilage</w:t>
      </w:r>
      <w:r w:rsidR="007239CD" w:rsidRPr="007239CD">
        <w:t xml:space="preserve"> </w:t>
      </w:r>
      <w:r w:rsidR="007239CD" w:rsidRPr="00951F2E">
        <w:t>und fragen Sie Ihre Ärztin, Ihren Arzt oder in Ihrer Apotheke</w:t>
      </w:r>
      <w:r w:rsidRPr="007239CD">
        <w:t>.</w:t>
      </w:r>
    </w:p>
    <w:p w14:paraId="70BCFA3A" w14:textId="55FD899A" w:rsidR="008339FC" w:rsidRPr="0083425D" w:rsidRDefault="00FF72A8" w:rsidP="00951F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Kenvue Germany </w:t>
      </w:r>
      <w:r w:rsidR="003401E0" w:rsidRPr="0083425D">
        <w:rPr>
          <w:rFonts w:ascii="Arial" w:hAnsi="Arial" w:cs="Arial"/>
          <w:bCs/>
          <w:sz w:val="24"/>
          <w:szCs w:val="24"/>
          <w:lang w:val="en-US"/>
        </w:rPr>
        <w:t xml:space="preserve">GmbH, 41470 </w:t>
      </w:r>
      <w:r w:rsidR="00D55BFF" w:rsidRPr="0083425D">
        <w:rPr>
          <w:rFonts w:ascii="Arial" w:hAnsi="Arial" w:cs="Arial"/>
          <w:bCs/>
          <w:sz w:val="24"/>
          <w:szCs w:val="24"/>
          <w:lang w:val="en-US"/>
        </w:rPr>
        <w:t xml:space="preserve">Neuss. </w:t>
      </w:r>
      <w:r w:rsidR="00D55BFF" w:rsidRPr="0083425D">
        <w:rPr>
          <w:rFonts w:ascii="Arial" w:hAnsi="Arial"/>
          <w:bCs/>
          <w:sz w:val="24"/>
          <w:szCs w:val="24"/>
          <w:lang w:val="en-US"/>
        </w:rPr>
        <w:t>Stand</w:t>
      </w:r>
      <w:r w:rsidR="0083425D">
        <w:rPr>
          <w:rFonts w:ascii="Arial" w:hAnsi="Arial"/>
          <w:bCs/>
          <w:sz w:val="24"/>
          <w:szCs w:val="24"/>
          <w:lang w:val="en-US"/>
        </w:rPr>
        <w:t xml:space="preserve">: </w:t>
      </w:r>
      <w:r>
        <w:rPr>
          <w:rFonts w:ascii="Arial" w:hAnsi="Arial"/>
          <w:bCs/>
          <w:sz w:val="24"/>
          <w:lang w:val="en-US"/>
        </w:rPr>
        <w:t>05/2025</w:t>
      </w:r>
    </w:p>
    <w:sectPr w:rsidR="008339FC" w:rsidRPr="0083425D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8A8E8" w14:textId="77777777" w:rsidR="003F1DFC" w:rsidRDefault="003F1DFC">
      <w:r>
        <w:separator/>
      </w:r>
    </w:p>
  </w:endnote>
  <w:endnote w:type="continuationSeparator" w:id="0">
    <w:p w14:paraId="2EBAE10A" w14:textId="77777777" w:rsidR="003F1DFC" w:rsidRDefault="003F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881DA" w14:textId="77777777" w:rsidR="003F1DFC" w:rsidRDefault="003F1DFC">
      <w:r>
        <w:separator/>
      </w:r>
    </w:p>
  </w:footnote>
  <w:footnote w:type="continuationSeparator" w:id="0">
    <w:p w14:paraId="74BE70E9" w14:textId="77777777" w:rsidR="003F1DFC" w:rsidRDefault="003F1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13BB" w14:textId="0FFEE806" w:rsidR="00D6791D" w:rsidRPr="00951F2E" w:rsidRDefault="008F25DB">
    <w:pPr>
      <w:pStyle w:val="Kopfzeile"/>
      <w:rPr>
        <w:sz w:val="18"/>
        <w:szCs w:val="18"/>
      </w:rPr>
    </w:pPr>
    <w:r w:rsidRPr="00951F2E">
      <w:rPr>
        <w:rFonts w:ascii="Arial" w:hAnsi="Arial" w:cs="Arial"/>
        <w:bCs/>
        <w:sz w:val="18"/>
        <w:szCs w:val="18"/>
        <w:lang w:val="fr-FR"/>
      </w:rPr>
      <w:t>palde-</w:t>
    </w:r>
    <w:r w:rsidR="00EB7DFB">
      <w:rPr>
        <w:rFonts w:ascii="Arial" w:hAnsi="Arial" w:cs="Arial"/>
        <w:bCs/>
        <w:sz w:val="18"/>
        <w:szCs w:val="18"/>
        <w:lang w:val="fr-FR"/>
      </w:rPr>
      <w:t>v18-2025-05</w:t>
    </w:r>
    <w:r w:rsidRPr="00951F2E">
      <w:rPr>
        <w:rFonts w:ascii="Arial" w:hAnsi="Arial" w:cs="Arial"/>
        <w:bCs/>
        <w:sz w:val="18"/>
        <w:szCs w:val="18"/>
        <w:lang w:val="fr-FR"/>
      </w:rPr>
      <w:t>-dolormin-</w:t>
    </w:r>
    <w:r w:rsidR="00EC1378">
      <w:rPr>
        <w:rFonts w:ascii="Arial" w:hAnsi="Arial" w:cs="Arial"/>
        <w:bCs/>
        <w:sz w:val="18"/>
        <w:szCs w:val="18"/>
        <w:lang w:val="fr-FR"/>
      </w:rPr>
      <w:t>schmerztbl-</w:t>
    </w:r>
    <w:r w:rsidRPr="00951F2E">
      <w:rPr>
        <w:rFonts w:ascii="Arial" w:hAnsi="Arial" w:cs="Arial"/>
        <w:bCs/>
        <w:sz w:val="18"/>
        <w:szCs w:val="18"/>
        <w:lang w:val="fr-FR"/>
      </w:rPr>
      <w:t>fct-200</w:t>
    </w:r>
  </w:p>
  <w:p w14:paraId="43E1B996" w14:textId="77777777" w:rsidR="00D55BFF" w:rsidRDefault="00D55BFF">
    <w:pPr>
      <w:pStyle w:val="Kopfzeil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58869493">
    <w:abstractNumId w:val="3"/>
  </w:num>
  <w:num w:numId="2" w16cid:durableId="1431896796">
    <w:abstractNumId w:val="2"/>
  </w:num>
  <w:num w:numId="3" w16cid:durableId="759521330">
    <w:abstractNumId w:val="1"/>
  </w:num>
  <w:num w:numId="4" w16cid:durableId="1766147600">
    <w:abstractNumId w:val="4"/>
  </w:num>
  <w:num w:numId="5" w16cid:durableId="86344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0D5"/>
    <w:rsid w:val="0000362E"/>
    <w:rsid w:val="00030C0E"/>
    <w:rsid w:val="000D2FB9"/>
    <w:rsid w:val="000E01F9"/>
    <w:rsid w:val="00184C47"/>
    <w:rsid w:val="00192A17"/>
    <w:rsid w:val="002072DC"/>
    <w:rsid w:val="002546F3"/>
    <w:rsid w:val="002E0867"/>
    <w:rsid w:val="003401E0"/>
    <w:rsid w:val="003F1DFC"/>
    <w:rsid w:val="003F205F"/>
    <w:rsid w:val="00401F39"/>
    <w:rsid w:val="00435D5C"/>
    <w:rsid w:val="00466AC2"/>
    <w:rsid w:val="00471942"/>
    <w:rsid w:val="0048644F"/>
    <w:rsid w:val="004B2BB7"/>
    <w:rsid w:val="004E4639"/>
    <w:rsid w:val="00504158"/>
    <w:rsid w:val="00506AC7"/>
    <w:rsid w:val="00556D7D"/>
    <w:rsid w:val="00567FD5"/>
    <w:rsid w:val="00590DA9"/>
    <w:rsid w:val="005F03E5"/>
    <w:rsid w:val="00653E2D"/>
    <w:rsid w:val="006675E8"/>
    <w:rsid w:val="00675490"/>
    <w:rsid w:val="00676D9D"/>
    <w:rsid w:val="006B61FD"/>
    <w:rsid w:val="006F34D9"/>
    <w:rsid w:val="007167CB"/>
    <w:rsid w:val="007239CD"/>
    <w:rsid w:val="00735C86"/>
    <w:rsid w:val="00757AEC"/>
    <w:rsid w:val="00757DD9"/>
    <w:rsid w:val="00796CAA"/>
    <w:rsid w:val="007F7BC2"/>
    <w:rsid w:val="00806848"/>
    <w:rsid w:val="00812095"/>
    <w:rsid w:val="0081565B"/>
    <w:rsid w:val="00823769"/>
    <w:rsid w:val="00825118"/>
    <w:rsid w:val="00832D0A"/>
    <w:rsid w:val="008339FC"/>
    <w:rsid w:val="0083425D"/>
    <w:rsid w:val="008928DD"/>
    <w:rsid w:val="008A7463"/>
    <w:rsid w:val="008C125C"/>
    <w:rsid w:val="008F25DB"/>
    <w:rsid w:val="00935D94"/>
    <w:rsid w:val="00951F2E"/>
    <w:rsid w:val="00964EC1"/>
    <w:rsid w:val="00965E46"/>
    <w:rsid w:val="009B27EB"/>
    <w:rsid w:val="009B712A"/>
    <w:rsid w:val="009C278D"/>
    <w:rsid w:val="009D1D9B"/>
    <w:rsid w:val="009D67D9"/>
    <w:rsid w:val="009E3083"/>
    <w:rsid w:val="009F7F1D"/>
    <w:rsid w:val="00A20663"/>
    <w:rsid w:val="00A60260"/>
    <w:rsid w:val="00A62138"/>
    <w:rsid w:val="00A957B4"/>
    <w:rsid w:val="00AA71C1"/>
    <w:rsid w:val="00AC30D5"/>
    <w:rsid w:val="00B20BB2"/>
    <w:rsid w:val="00B34078"/>
    <w:rsid w:val="00B73E61"/>
    <w:rsid w:val="00B8613F"/>
    <w:rsid w:val="00C35A0F"/>
    <w:rsid w:val="00C6621C"/>
    <w:rsid w:val="00C91805"/>
    <w:rsid w:val="00CC5116"/>
    <w:rsid w:val="00CD001E"/>
    <w:rsid w:val="00CF473A"/>
    <w:rsid w:val="00D03494"/>
    <w:rsid w:val="00D55BFF"/>
    <w:rsid w:val="00D609F2"/>
    <w:rsid w:val="00D6791D"/>
    <w:rsid w:val="00D87CFC"/>
    <w:rsid w:val="00DC34BE"/>
    <w:rsid w:val="00E02847"/>
    <w:rsid w:val="00E655CA"/>
    <w:rsid w:val="00EA0BF6"/>
    <w:rsid w:val="00EB7DFB"/>
    <w:rsid w:val="00EC1378"/>
    <w:rsid w:val="00EF21BF"/>
    <w:rsid w:val="00EF3574"/>
    <w:rsid w:val="00F427F2"/>
    <w:rsid w:val="00F633F0"/>
    <w:rsid w:val="00FC33AF"/>
    <w:rsid w:val="00FD3031"/>
    <w:rsid w:val="00FE3B90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D2F68"/>
  <w15:chartTrackingRefBased/>
  <w15:docId w15:val="{E6301854-668D-43CA-95DB-A4FBE8F8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796CAA"/>
    <w:pPr>
      <w:autoSpaceDE w:val="0"/>
      <w:autoSpaceDN w:val="0"/>
      <w:ind w:left="1843" w:right="284"/>
    </w:pPr>
    <w:rPr>
      <w:rFonts w:ascii="Courier" w:hAnsi="Courier" w:cs="Courier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806848"/>
    <w:rPr>
      <w:rFonts w:ascii="Segoe UI" w:hAnsi="Segoe UI" w:cs="Segoe UI"/>
      <w:sz w:val="18"/>
      <w:szCs w:val="18"/>
      <w:lang w:eastAsia="en-US"/>
    </w:rPr>
  </w:style>
  <w:style w:type="character" w:customStyle="1" w:styleId="KopfzeileZchn">
    <w:name w:val="Kopfzeile Zchn"/>
    <w:link w:val="Kopfzeile"/>
    <w:uiPriority w:val="99"/>
    <w:rsid w:val="00D6791D"/>
    <w:rPr>
      <w:lang w:eastAsia="en-US"/>
    </w:rPr>
  </w:style>
  <w:style w:type="paragraph" w:styleId="berarbeitung">
    <w:name w:val="Revision"/>
    <w:hidden/>
    <w:uiPriority w:val="99"/>
    <w:semiHidden/>
    <w:rsid w:val="008F25D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EA0D3F-FEC3-4365-A16E-A3720344C8B9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0D82C67C-9312-4C02-BAF6-2E469DBC8543}"/>
</file>

<file path=customXml/itemProps3.xml><?xml version="1.0" encoding="utf-8"?>
<ds:datastoreItem xmlns:ds="http://schemas.openxmlformats.org/officeDocument/2006/customXml" ds:itemID="{30E6E756-657B-471E-A526-3013784FC0F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Linke, Rebekka</cp:lastModifiedBy>
  <cp:revision>3</cp:revision>
  <cp:lastPrinted>2008-01-11T08:29:00Z</cp:lastPrinted>
  <dcterms:created xsi:type="dcterms:W3CDTF">2025-05-30T13:30:00Z</dcterms:created>
  <dcterms:modified xsi:type="dcterms:W3CDTF">2025-05-30T13:30:00Z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3000</vt:r8>
  </property>
  <property fmtid="{D5CDD505-2E9C-101B-9397-08002B2CF9AE}" pid="4" name="MediaServiceImageTags">
    <vt:lpwstr/>
  </property>
</Properties>
</file>