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EA542" w14:textId="77777777" w:rsidR="000A2CB7" w:rsidRPr="001E5FDE" w:rsidRDefault="00184EB4" w:rsidP="001E5FDE">
      <w:pPr>
        <w:jc w:val="both"/>
        <w:rPr>
          <w:rFonts w:ascii="Arial" w:hAnsi="Arial" w:cs="Arial"/>
          <w:b/>
          <w:bCs/>
          <w:sz w:val="24"/>
          <w:szCs w:val="24"/>
          <w:lang w:eastAsia="ar-SA"/>
        </w:rPr>
      </w:pPr>
      <w:r w:rsidRPr="001E5FDE">
        <w:rPr>
          <w:rFonts w:ascii="Arial" w:hAnsi="Arial" w:cs="Arial"/>
          <w:b/>
          <w:bCs/>
          <w:sz w:val="24"/>
          <w:szCs w:val="24"/>
          <w:lang w:eastAsia="ar-SA"/>
        </w:rPr>
        <w:t>Regaine</w:t>
      </w:r>
      <w:r w:rsidRPr="001E5FDE">
        <w:rPr>
          <w:rFonts w:ascii="Arial" w:hAnsi="Arial" w:cs="Arial"/>
          <w:b/>
          <w:bCs/>
          <w:sz w:val="24"/>
          <w:szCs w:val="24"/>
          <w:vertAlign w:val="superscript"/>
          <w:lang w:eastAsia="ar-SA"/>
        </w:rPr>
        <w:t>®</w:t>
      </w:r>
      <w:r w:rsidRPr="001E5FDE">
        <w:rPr>
          <w:rFonts w:ascii="Arial" w:hAnsi="Arial" w:cs="Arial"/>
          <w:b/>
          <w:bCs/>
          <w:sz w:val="24"/>
          <w:szCs w:val="24"/>
          <w:lang w:eastAsia="ar-SA"/>
        </w:rPr>
        <w:t xml:space="preserve"> </w:t>
      </w:r>
      <w:r w:rsidR="009E53E5" w:rsidRPr="001E5FDE">
        <w:rPr>
          <w:rFonts w:ascii="Arial" w:hAnsi="Arial" w:cs="Arial"/>
          <w:b/>
          <w:bCs/>
          <w:sz w:val="24"/>
          <w:szCs w:val="24"/>
          <w:lang w:eastAsia="ar-SA"/>
        </w:rPr>
        <w:t xml:space="preserve">Frauen </w:t>
      </w:r>
      <w:r w:rsidRPr="001E5FDE">
        <w:rPr>
          <w:rFonts w:ascii="Arial" w:hAnsi="Arial" w:cs="Arial"/>
          <w:b/>
          <w:bCs/>
          <w:sz w:val="24"/>
          <w:szCs w:val="24"/>
          <w:lang w:eastAsia="ar-SA"/>
        </w:rPr>
        <w:t>Schaum</w:t>
      </w:r>
    </w:p>
    <w:p w14:paraId="5426B256" w14:textId="573374CC" w:rsidR="00763359" w:rsidRPr="001E5FDE" w:rsidRDefault="00184EB4" w:rsidP="00657212">
      <w:pPr>
        <w:jc w:val="both"/>
        <w:rPr>
          <w:rFonts w:ascii="Arial" w:hAnsi="Arial" w:cs="Arial"/>
          <w:sz w:val="24"/>
          <w:szCs w:val="24"/>
          <w:lang w:eastAsia="ar-SA"/>
        </w:rPr>
      </w:pPr>
      <w:r w:rsidRPr="001E5FDE">
        <w:rPr>
          <w:rFonts w:ascii="Arial" w:hAnsi="Arial" w:cs="Arial"/>
          <w:b/>
          <w:bCs/>
          <w:sz w:val="24"/>
          <w:szCs w:val="24"/>
          <w:lang w:eastAsia="ar-SA"/>
        </w:rPr>
        <w:t>Wirkstoff:</w:t>
      </w:r>
      <w:r w:rsidRPr="001E5FDE">
        <w:rPr>
          <w:rFonts w:ascii="Arial" w:hAnsi="Arial" w:cs="Arial"/>
          <w:sz w:val="24"/>
          <w:szCs w:val="24"/>
          <w:lang w:eastAsia="ar-SA"/>
        </w:rPr>
        <w:t xml:space="preserve"> Minoxidil. </w:t>
      </w:r>
      <w:r w:rsidR="000B5602" w:rsidRPr="001E5FDE">
        <w:rPr>
          <w:rFonts w:ascii="Arial" w:hAnsi="Arial" w:cs="Arial"/>
          <w:b/>
          <w:bCs/>
          <w:sz w:val="24"/>
          <w:szCs w:val="24"/>
        </w:rPr>
        <w:t>Anw</w:t>
      </w:r>
      <w:r w:rsidR="008F6857" w:rsidRPr="001E5FDE">
        <w:rPr>
          <w:rFonts w:ascii="Arial" w:hAnsi="Arial" w:cs="Arial"/>
          <w:b/>
          <w:bCs/>
          <w:sz w:val="24"/>
          <w:szCs w:val="24"/>
        </w:rPr>
        <w:t>endungs</w:t>
      </w:r>
      <w:r w:rsidR="00D30A23" w:rsidRPr="001E5FDE">
        <w:rPr>
          <w:rFonts w:ascii="Arial" w:hAnsi="Arial" w:cs="Arial"/>
          <w:b/>
          <w:bCs/>
          <w:sz w:val="24"/>
          <w:szCs w:val="24"/>
        </w:rPr>
        <w:t>gebiet</w:t>
      </w:r>
      <w:r w:rsidR="009F2D87" w:rsidRPr="001E5FDE">
        <w:rPr>
          <w:rFonts w:ascii="Arial" w:hAnsi="Arial" w:cs="Arial"/>
          <w:b/>
          <w:bCs/>
          <w:sz w:val="24"/>
          <w:szCs w:val="24"/>
        </w:rPr>
        <w:t>e</w:t>
      </w:r>
      <w:r w:rsidR="008F6857" w:rsidRPr="001E5FDE">
        <w:rPr>
          <w:rFonts w:ascii="Arial" w:hAnsi="Arial" w:cs="Arial"/>
          <w:b/>
          <w:bCs/>
          <w:sz w:val="24"/>
          <w:szCs w:val="24"/>
        </w:rPr>
        <w:t>:</w:t>
      </w:r>
      <w:r w:rsidR="008F6857" w:rsidRPr="001E5FD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B5602" w:rsidRPr="001E5FDE">
        <w:rPr>
          <w:rFonts w:ascii="Arial" w:hAnsi="Arial" w:cs="Arial"/>
          <w:sz w:val="24"/>
          <w:szCs w:val="24"/>
          <w:lang w:eastAsia="ar-SA"/>
        </w:rPr>
        <w:t>Regain</w:t>
      </w:r>
      <w:r w:rsidR="003E631D" w:rsidRPr="001E5FDE">
        <w:rPr>
          <w:rFonts w:ascii="Arial" w:hAnsi="Arial" w:cs="Arial"/>
          <w:sz w:val="24"/>
          <w:szCs w:val="24"/>
          <w:lang w:eastAsia="ar-SA"/>
        </w:rPr>
        <w:t>e</w:t>
      </w:r>
      <w:proofErr w:type="spellEnd"/>
      <w:r w:rsidR="003E631D" w:rsidRPr="001E5FDE">
        <w:rPr>
          <w:rFonts w:ascii="Arial" w:hAnsi="Arial" w:cs="Arial"/>
          <w:sz w:val="24"/>
          <w:szCs w:val="24"/>
          <w:lang w:eastAsia="ar-SA"/>
        </w:rPr>
        <w:t xml:space="preserve"> </w:t>
      </w:r>
      <w:r w:rsidR="00D346FB" w:rsidRPr="001E5FDE">
        <w:rPr>
          <w:rFonts w:ascii="Arial" w:hAnsi="Arial" w:cs="Arial"/>
          <w:sz w:val="24"/>
          <w:szCs w:val="24"/>
          <w:lang w:eastAsia="ar-SA"/>
        </w:rPr>
        <w:t xml:space="preserve">Frauen </w:t>
      </w:r>
      <w:r w:rsidR="003E631D" w:rsidRPr="001E5FDE">
        <w:rPr>
          <w:rFonts w:ascii="Arial" w:hAnsi="Arial" w:cs="Arial"/>
          <w:sz w:val="24"/>
          <w:szCs w:val="24"/>
          <w:lang w:eastAsia="ar-SA"/>
        </w:rPr>
        <w:t xml:space="preserve">Schaum stabilisiert </w:t>
      </w:r>
      <w:r w:rsidR="00D346FB" w:rsidRPr="001E5FDE">
        <w:rPr>
          <w:rFonts w:ascii="Arial" w:hAnsi="Arial" w:cs="Arial"/>
          <w:sz w:val="24"/>
          <w:szCs w:val="24"/>
          <w:lang w:eastAsia="ar-SA"/>
        </w:rPr>
        <w:t xml:space="preserve">bei Frauen </w:t>
      </w:r>
      <w:r w:rsidR="003E631D" w:rsidRPr="001E5FDE">
        <w:rPr>
          <w:rFonts w:ascii="Arial" w:hAnsi="Arial" w:cs="Arial"/>
          <w:sz w:val="24"/>
          <w:szCs w:val="24"/>
          <w:lang w:eastAsia="ar-SA"/>
        </w:rPr>
        <w:t>d</w:t>
      </w:r>
      <w:r w:rsidR="008F6857" w:rsidRPr="001E5FDE">
        <w:rPr>
          <w:rFonts w:ascii="Arial" w:hAnsi="Arial" w:cs="Arial"/>
          <w:sz w:val="24"/>
          <w:szCs w:val="24"/>
          <w:lang w:eastAsia="ar-SA"/>
        </w:rPr>
        <w:t>en</w:t>
      </w:r>
      <w:r w:rsidR="003E631D" w:rsidRPr="001E5FDE">
        <w:rPr>
          <w:rFonts w:ascii="Arial" w:hAnsi="Arial" w:cs="Arial"/>
          <w:sz w:val="24"/>
          <w:szCs w:val="24"/>
          <w:lang w:eastAsia="ar-SA"/>
        </w:rPr>
        <w:t xml:space="preserve"> Verlauf d</w:t>
      </w:r>
      <w:r w:rsidR="008F6857" w:rsidRPr="001E5FDE">
        <w:rPr>
          <w:rFonts w:ascii="Arial" w:hAnsi="Arial" w:cs="Arial"/>
          <w:sz w:val="24"/>
          <w:szCs w:val="24"/>
          <w:lang w:eastAsia="ar-SA"/>
        </w:rPr>
        <w:t xml:space="preserve">er </w:t>
      </w:r>
      <w:proofErr w:type="spellStart"/>
      <w:r w:rsidR="000B5602" w:rsidRPr="001E5FDE">
        <w:rPr>
          <w:rFonts w:ascii="Arial" w:hAnsi="Arial" w:cs="Arial"/>
          <w:sz w:val="24"/>
          <w:szCs w:val="24"/>
          <w:lang w:eastAsia="ar-SA"/>
        </w:rPr>
        <w:t>androgenetischen</w:t>
      </w:r>
      <w:proofErr w:type="spellEnd"/>
      <w:r w:rsidR="000B5602" w:rsidRPr="001E5FDE">
        <w:rPr>
          <w:rFonts w:ascii="Arial" w:hAnsi="Arial" w:cs="Arial"/>
          <w:sz w:val="24"/>
          <w:szCs w:val="24"/>
          <w:lang w:eastAsia="ar-SA"/>
        </w:rPr>
        <w:t xml:space="preserve"> Alopez</w:t>
      </w:r>
      <w:r w:rsidR="003E631D" w:rsidRPr="001E5FDE">
        <w:rPr>
          <w:rFonts w:ascii="Arial" w:hAnsi="Arial" w:cs="Arial"/>
          <w:sz w:val="24"/>
          <w:szCs w:val="24"/>
          <w:lang w:eastAsia="ar-SA"/>
        </w:rPr>
        <w:t xml:space="preserve">ie </w:t>
      </w:r>
      <w:r w:rsidR="00D346FB" w:rsidRPr="001E5FDE">
        <w:rPr>
          <w:rFonts w:ascii="Arial" w:hAnsi="Arial" w:cs="Arial"/>
          <w:sz w:val="24"/>
          <w:szCs w:val="24"/>
          <w:lang w:eastAsia="ar-SA"/>
        </w:rPr>
        <w:t>vom weibl</w:t>
      </w:r>
      <w:r w:rsidR="000018BB" w:rsidRPr="001E5FDE">
        <w:rPr>
          <w:rFonts w:ascii="Arial" w:hAnsi="Arial" w:cs="Arial"/>
          <w:sz w:val="24"/>
          <w:szCs w:val="24"/>
          <w:lang w:eastAsia="ar-SA"/>
        </w:rPr>
        <w:t>ichen</w:t>
      </w:r>
      <w:r w:rsidR="00D346FB" w:rsidRPr="001E5FDE">
        <w:rPr>
          <w:rFonts w:ascii="Arial" w:hAnsi="Arial" w:cs="Arial"/>
          <w:sz w:val="24"/>
          <w:szCs w:val="24"/>
          <w:lang w:eastAsia="ar-SA"/>
        </w:rPr>
        <w:t xml:space="preserve"> Typ (charakteristische anlagebedingte diffuse Kopfhaarverdünnung im </w:t>
      </w:r>
      <w:r w:rsidR="00D30A23" w:rsidRPr="001E5FDE">
        <w:rPr>
          <w:rFonts w:ascii="Arial" w:hAnsi="Arial" w:cs="Arial"/>
          <w:sz w:val="24"/>
          <w:szCs w:val="24"/>
          <w:lang w:eastAsia="ar-SA"/>
        </w:rPr>
        <w:t>Scheitelbereich).</w:t>
      </w:r>
      <w:r w:rsidR="00657212" w:rsidRPr="001E5FDE">
        <w:rPr>
          <w:rFonts w:ascii="Arial" w:hAnsi="Arial" w:cs="Arial"/>
          <w:sz w:val="24"/>
          <w:szCs w:val="24"/>
          <w:lang w:eastAsia="ar-SA"/>
        </w:rPr>
        <w:t xml:space="preserve"> </w:t>
      </w:r>
      <w:r w:rsidR="00D30A23" w:rsidRPr="001E5FDE">
        <w:rPr>
          <w:rFonts w:ascii="Arial" w:hAnsi="Arial" w:cs="Arial"/>
          <w:sz w:val="24"/>
          <w:szCs w:val="24"/>
          <w:lang w:eastAsia="ar-SA"/>
        </w:rPr>
        <w:t xml:space="preserve">Die Behandlung mit </w:t>
      </w:r>
      <w:proofErr w:type="spellStart"/>
      <w:r w:rsidR="00D30A23" w:rsidRPr="001E5FDE">
        <w:rPr>
          <w:rFonts w:ascii="Arial" w:hAnsi="Arial" w:cs="Arial"/>
          <w:sz w:val="24"/>
          <w:szCs w:val="24"/>
          <w:lang w:eastAsia="ar-SA"/>
        </w:rPr>
        <w:t>Regaine</w:t>
      </w:r>
      <w:proofErr w:type="spellEnd"/>
      <w:r w:rsidR="00D30A23" w:rsidRPr="001E5FDE">
        <w:rPr>
          <w:rFonts w:ascii="Arial" w:hAnsi="Arial" w:cs="Arial"/>
          <w:sz w:val="24"/>
          <w:szCs w:val="24"/>
          <w:lang w:eastAsia="ar-SA"/>
        </w:rPr>
        <w:t xml:space="preserve"> Frauen Schaum fördert das Haarwachstum u</w:t>
      </w:r>
      <w:r w:rsidR="0010781A" w:rsidRPr="001E5FDE">
        <w:rPr>
          <w:rFonts w:ascii="Arial" w:hAnsi="Arial" w:cs="Arial"/>
          <w:sz w:val="24"/>
          <w:szCs w:val="24"/>
          <w:lang w:eastAsia="ar-SA"/>
        </w:rPr>
        <w:t>.</w:t>
      </w:r>
      <w:r w:rsidR="00D30A23" w:rsidRPr="001E5FDE">
        <w:rPr>
          <w:rFonts w:ascii="Arial" w:hAnsi="Arial" w:cs="Arial"/>
          <w:sz w:val="24"/>
          <w:szCs w:val="24"/>
          <w:lang w:eastAsia="ar-SA"/>
        </w:rPr>
        <w:t xml:space="preserve"> kann so dem Fortschreiten dieses Haarverlustes entgegenwirken.</w:t>
      </w:r>
    </w:p>
    <w:p w14:paraId="6B947384" w14:textId="6D1B5EA7" w:rsidR="006E33E8" w:rsidRPr="001E5FDE" w:rsidRDefault="006E33E8" w:rsidP="001E5FDE">
      <w:pPr>
        <w:jc w:val="both"/>
        <w:rPr>
          <w:rFonts w:ascii="Arial" w:hAnsi="Arial" w:cs="Arial"/>
          <w:b/>
          <w:bCs/>
          <w:sz w:val="24"/>
          <w:szCs w:val="24"/>
          <w:lang w:eastAsia="ar-SA"/>
        </w:rPr>
      </w:pPr>
      <w:r w:rsidRPr="001E5FDE">
        <w:rPr>
          <w:rFonts w:ascii="Arial" w:hAnsi="Arial" w:cs="Arial"/>
          <w:b/>
          <w:bCs/>
          <w:sz w:val="24"/>
          <w:szCs w:val="24"/>
          <w:lang w:eastAsia="ar-SA"/>
        </w:rPr>
        <w:t>Zu Risiken und Nebenwirkungen lesen Sie die Packungsbeilage</w:t>
      </w:r>
      <w:r w:rsidR="009F2D87" w:rsidRPr="001E5FDE">
        <w:rPr>
          <w:rFonts w:ascii="Arial" w:hAnsi="Arial" w:cs="Arial"/>
          <w:b/>
          <w:bCs/>
          <w:sz w:val="24"/>
          <w:szCs w:val="24"/>
          <w:lang w:eastAsia="ar-SA"/>
        </w:rPr>
        <w:t xml:space="preserve"> </w:t>
      </w:r>
      <w:r w:rsidR="009F2D87" w:rsidRPr="001E5FDE">
        <w:rPr>
          <w:rFonts w:ascii="Arial" w:hAnsi="Arial" w:cs="Arial"/>
          <w:b/>
          <w:bCs/>
          <w:sz w:val="24"/>
          <w:szCs w:val="24"/>
        </w:rPr>
        <w:t>und fragen Sie Ihre Ärztin, Ihren Arzt oder in Ihrer Apotheke</w:t>
      </w:r>
      <w:r w:rsidRPr="001E5FDE">
        <w:rPr>
          <w:rFonts w:ascii="Arial" w:hAnsi="Arial" w:cs="Arial"/>
          <w:b/>
          <w:bCs/>
          <w:sz w:val="24"/>
          <w:szCs w:val="24"/>
          <w:lang w:eastAsia="ar-SA"/>
        </w:rPr>
        <w:t>.</w:t>
      </w:r>
    </w:p>
    <w:p w14:paraId="7666A8AB" w14:textId="45BD7654" w:rsidR="0076053C" w:rsidRPr="001E5FDE" w:rsidRDefault="00307B63" w:rsidP="001E5FDE">
      <w:pPr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Kenvue Germany</w:t>
      </w:r>
      <w:r w:rsidR="000F72BB" w:rsidRPr="001E5FDE">
        <w:rPr>
          <w:rFonts w:ascii="Arial" w:hAnsi="Arial" w:cs="Arial"/>
          <w:sz w:val="24"/>
          <w:szCs w:val="24"/>
          <w:lang w:val="en-US"/>
        </w:rPr>
        <w:t xml:space="preserve"> GmbH</w:t>
      </w:r>
      <w:r w:rsidR="00666B81" w:rsidRPr="001E5FDE">
        <w:rPr>
          <w:rFonts w:ascii="Arial" w:hAnsi="Arial" w:cs="Arial"/>
          <w:sz w:val="24"/>
          <w:szCs w:val="24"/>
          <w:lang w:val="en-US"/>
        </w:rPr>
        <w:t>, 414</w:t>
      </w:r>
      <w:r w:rsidR="000F72BB" w:rsidRPr="001E5FDE">
        <w:rPr>
          <w:rFonts w:ascii="Arial" w:hAnsi="Arial" w:cs="Arial"/>
          <w:sz w:val="24"/>
          <w:szCs w:val="24"/>
          <w:lang w:val="en-US"/>
        </w:rPr>
        <w:t>70</w:t>
      </w:r>
      <w:r w:rsidR="003E631D" w:rsidRPr="001E5FDE">
        <w:rPr>
          <w:rFonts w:ascii="Arial" w:hAnsi="Arial" w:cs="Arial"/>
          <w:sz w:val="24"/>
          <w:szCs w:val="24"/>
          <w:lang w:val="en-US"/>
        </w:rPr>
        <w:t xml:space="preserve"> Neuss. </w:t>
      </w:r>
      <w:r w:rsidR="003E0D0A" w:rsidRPr="001E5FDE">
        <w:rPr>
          <w:rFonts w:ascii="Arial" w:hAnsi="Arial" w:cs="Arial"/>
          <w:sz w:val="24"/>
          <w:szCs w:val="24"/>
          <w:lang w:val="en-US"/>
        </w:rPr>
        <w:t xml:space="preserve">Stand: </w:t>
      </w:r>
      <w:r w:rsidR="00657212">
        <w:rPr>
          <w:rFonts w:ascii="Arial" w:hAnsi="Arial" w:cs="Arial"/>
          <w:sz w:val="24"/>
          <w:szCs w:val="24"/>
          <w:lang w:val="en-US"/>
        </w:rPr>
        <w:t>0</w:t>
      </w:r>
      <w:r>
        <w:rPr>
          <w:rFonts w:ascii="Arial" w:hAnsi="Arial" w:cs="Arial"/>
          <w:sz w:val="24"/>
          <w:szCs w:val="24"/>
          <w:lang w:val="en-US"/>
        </w:rPr>
        <w:t>5</w:t>
      </w:r>
      <w:r w:rsidR="000018BB" w:rsidRPr="001E5FDE">
        <w:rPr>
          <w:rFonts w:ascii="Arial" w:hAnsi="Arial" w:cs="Arial"/>
          <w:sz w:val="24"/>
          <w:szCs w:val="24"/>
          <w:lang w:val="en-US"/>
        </w:rPr>
        <w:t>/202</w:t>
      </w:r>
      <w:r>
        <w:rPr>
          <w:rFonts w:ascii="Arial" w:hAnsi="Arial" w:cs="Arial"/>
          <w:sz w:val="24"/>
          <w:szCs w:val="24"/>
          <w:lang w:val="en-US"/>
        </w:rPr>
        <w:t>5</w:t>
      </w:r>
    </w:p>
    <w:sectPr w:rsidR="0076053C" w:rsidRPr="001E5FDE" w:rsidSect="0001082B">
      <w:headerReference w:type="default" r:id="rId10"/>
      <w:pgSz w:w="11907" w:h="16839" w:code="9"/>
      <w:pgMar w:top="1417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FA345" w14:textId="77777777" w:rsidR="00F91F84" w:rsidRDefault="00F91F84" w:rsidP="00627847">
      <w:pPr>
        <w:spacing w:after="0" w:line="240" w:lineRule="auto"/>
      </w:pPr>
      <w:r>
        <w:separator/>
      </w:r>
    </w:p>
  </w:endnote>
  <w:endnote w:type="continuationSeparator" w:id="0">
    <w:p w14:paraId="458A3B31" w14:textId="77777777" w:rsidR="00F91F84" w:rsidRDefault="00F91F84" w:rsidP="00627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19118" w14:textId="77777777" w:rsidR="00F91F84" w:rsidRDefault="00F91F84" w:rsidP="00627847">
      <w:pPr>
        <w:spacing w:after="0" w:line="240" w:lineRule="auto"/>
      </w:pPr>
      <w:r>
        <w:separator/>
      </w:r>
    </w:p>
  </w:footnote>
  <w:footnote w:type="continuationSeparator" w:id="0">
    <w:p w14:paraId="5A72A2CE" w14:textId="77777777" w:rsidR="00F91F84" w:rsidRDefault="00F91F84" w:rsidP="00627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71A85" w14:textId="4C4CAB44" w:rsidR="00627847" w:rsidRPr="00BD38DA" w:rsidRDefault="000018BB" w:rsidP="00627847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rPr>
        <w:rFonts w:ascii="Arial" w:hAnsi="Arial" w:cs="Arial"/>
        <w:bCs/>
        <w:sz w:val="18"/>
        <w:szCs w:val="18"/>
      </w:rPr>
    </w:pPr>
    <w:r w:rsidRPr="00BD38DA">
      <w:rPr>
        <w:rFonts w:ascii="Arial" w:hAnsi="Arial" w:cs="Arial"/>
        <w:sz w:val="18"/>
        <w:szCs w:val="18"/>
      </w:rPr>
      <w:t>palde-v0</w:t>
    </w:r>
    <w:r w:rsidR="00644448">
      <w:rPr>
        <w:rFonts w:ascii="Arial" w:hAnsi="Arial" w:cs="Arial"/>
        <w:sz w:val="18"/>
        <w:szCs w:val="18"/>
      </w:rPr>
      <w:t>9</w:t>
    </w:r>
    <w:r w:rsidRPr="00BD38DA">
      <w:rPr>
        <w:rFonts w:ascii="Arial" w:hAnsi="Arial" w:cs="Arial"/>
        <w:sz w:val="18"/>
        <w:szCs w:val="18"/>
      </w:rPr>
      <w:t>-202</w:t>
    </w:r>
    <w:r w:rsidR="00307B63">
      <w:rPr>
        <w:rFonts w:ascii="Arial" w:hAnsi="Arial" w:cs="Arial"/>
        <w:sz w:val="18"/>
        <w:szCs w:val="18"/>
      </w:rPr>
      <w:t>5</w:t>
    </w:r>
    <w:r w:rsidRPr="00BD38DA">
      <w:rPr>
        <w:rFonts w:ascii="Arial" w:hAnsi="Arial" w:cs="Arial"/>
        <w:sz w:val="18"/>
        <w:szCs w:val="18"/>
      </w:rPr>
      <w:t>-</w:t>
    </w:r>
    <w:r w:rsidR="00657212">
      <w:rPr>
        <w:rFonts w:ascii="Arial" w:hAnsi="Arial" w:cs="Arial"/>
        <w:sz w:val="18"/>
        <w:szCs w:val="18"/>
      </w:rPr>
      <w:t>0</w:t>
    </w:r>
    <w:r w:rsidR="00307B63">
      <w:rPr>
        <w:rFonts w:ascii="Arial" w:hAnsi="Arial" w:cs="Arial"/>
        <w:sz w:val="18"/>
        <w:szCs w:val="18"/>
      </w:rPr>
      <w:t>5</w:t>
    </w:r>
    <w:r w:rsidRPr="00BD38DA">
      <w:rPr>
        <w:rFonts w:ascii="Arial" w:hAnsi="Arial" w:cs="Arial"/>
        <w:sz w:val="18"/>
        <w:szCs w:val="18"/>
      </w:rPr>
      <w:t>-reg-fr-foam-5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E565C7"/>
    <w:multiLevelType w:val="hybridMultilevel"/>
    <w:tmpl w:val="9F18D280"/>
    <w:lvl w:ilvl="0" w:tplc="04090001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27"/>
        </w:tabs>
        <w:ind w:left="272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47"/>
        </w:tabs>
        <w:ind w:left="34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67"/>
        </w:tabs>
        <w:ind w:left="41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87"/>
        </w:tabs>
        <w:ind w:left="488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07"/>
        </w:tabs>
        <w:ind w:left="56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27"/>
        </w:tabs>
        <w:ind w:left="63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47"/>
        </w:tabs>
        <w:ind w:left="704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67"/>
        </w:tabs>
        <w:ind w:left="7767" w:hanging="360"/>
      </w:pPr>
      <w:rPr>
        <w:rFonts w:ascii="Wingdings" w:hAnsi="Wingdings" w:hint="default"/>
      </w:rPr>
    </w:lvl>
  </w:abstractNum>
  <w:num w:numId="1" w16cid:durableId="2095319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EB4"/>
    <w:rsid w:val="000018BB"/>
    <w:rsid w:val="0001082B"/>
    <w:rsid w:val="00084B89"/>
    <w:rsid w:val="000A1E3A"/>
    <w:rsid w:val="000A2CB7"/>
    <w:rsid w:val="000B5602"/>
    <w:rsid w:val="000E4A6E"/>
    <w:rsid w:val="000F72BB"/>
    <w:rsid w:val="0010781A"/>
    <w:rsid w:val="0011507C"/>
    <w:rsid w:val="00127813"/>
    <w:rsid w:val="00184EB4"/>
    <w:rsid w:val="00195F0B"/>
    <w:rsid w:val="001B7C59"/>
    <w:rsid w:val="001E1C75"/>
    <w:rsid w:val="001E5FDE"/>
    <w:rsid w:val="00270AA5"/>
    <w:rsid w:val="002A3580"/>
    <w:rsid w:val="002D3E74"/>
    <w:rsid w:val="002F160E"/>
    <w:rsid w:val="00307B63"/>
    <w:rsid w:val="003E0D0A"/>
    <w:rsid w:val="003E3889"/>
    <w:rsid w:val="003E631D"/>
    <w:rsid w:val="00417F7F"/>
    <w:rsid w:val="004227E8"/>
    <w:rsid w:val="00463EC1"/>
    <w:rsid w:val="004817DD"/>
    <w:rsid w:val="004C081B"/>
    <w:rsid w:val="004F2018"/>
    <w:rsid w:val="005D08C0"/>
    <w:rsid w:val="00627847"/>
    <w:rsid w:val="00644448"/>
    <w:rsid w:val="00654759"/>
    <w:rsid w:val="00657212"/>
    <w:rsid w:val="00666B81"/>
    <w:rsid w:val="00677EED"/>
    <w:rsid w:val="006D71A8"/>
    <w:rsid w:val="006E33E8"/>
    <w:rsid w:val="0076053C"/>
    <w:rsid w:val="00762E1E"/>
    <w:rsid w:val="00763359"/>
    <w:rsid w:val="00763FEE"/>
    <w:rsid w:val="00776449"/>
    <w:rsid w:val="007E7CDF"/>
    <w:rsid w:val="00852ACF"/>
    <w:rsid w:val="00864AFD"/>
    <w:rsid w:val="008663C8"/>
    <w:rsid w:val="008701A3"/>
    <w:rsid w:val="0089446D"/>
    <w:rsid w:val="008F6857"/>
    <w:rsid w:val="00930BB4"/>
    <w:rsid w:val="00966073"/>
    <w:rsid w:val="009E18A8"/>
    <w:rsid w:val="009E53E5"/>
    <w:rsid w:val="009F2D87"/>
    <w:rsid w:val="00A02C83"/>
    <w:rsid w:val="00A24CD6"/>
    <w:rsid w:val="00A82C50"/>
    <w:rsid w:val="00AC6E24"/>
    <w:rsid w:val="00AD3CB8"/>
    <w:rsid w:val="00AD7E27"/>
    <w:rsid w:val="00AF5882"/>
    <w:rsid w:val="00BA0EC5"/>
    <w:rsid w:val="00BA39DF"/>
    <w:rsid w:val="00BD38DA"/>
    <w:rsid w:val="00BD6153"/>
    <w:rsid w:val="00BD7218"/>
    <w:rsid w:val="00BF4BB0"/>
    <w:rsid w:val="00C54325"/>
    <w:rsid w:val="00CC4B7D"/>
    <w:rsid w:val="00CE306D"/>
    <w:rsid w:val="00CF1597"/>
    <w:rsid w:val="00CF376E"/>
    <w:rsid w:val="00D30A23"/>
    <w:rsid w:val="00D346FB"/>
    <w:rsid w:val="00D56EE7"/>
    <w:rsid w:val="00DA62BC"/>
    <w:rsid w:val="00E027D4"/>
    <w:rsid w:val="00E06D23"/>
    <w:rsid w:val="00E81A63"/>
    <w:rsid w:val="00F062DE"/>
    <w:rsid w:val="00F36209"/>
    <w:rsid w:val="00F91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F94ADF0"/>
  <w15:chartTrackingRefBased/>
  <w15:docId w15:val="{8A490B78-8848-43B2-9560-C3958B977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84EB4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Musterberschrift211">
    <w:name w:val="Muster_Überschrift2_11"/>
    <w:basedOn w:val="Standard"/>
    <w:next w:val="Standard"/>
    <w:rsid w:val="000B5602"/>
    <w:pPr>
      <w:tabs>
        <w:tab w:val="left" w:pos="567"/>
      </w:tabs>
      <w:spacing w:before="240" w:after="240" w:line="240" w:lineRule="auto"/>
      <w:ind w:left="567"/>
    </w:pPr>
    <w:rPr>
      <w:rFonts w:ascii="Arial" w:eastAsia="Times New Roman" w:hAnsi="Arial" w:cs="Arial"/>
      <w:b/>
      <w:bCs/>
      <w:lang w:eastAsia="ar-SA"/>
    </w:rPr>
  </w:style>
  <w:style w:type="paragraph" w:customStyle="1" w:styleId="Musterberschrift112">
    <w:name w:val="Muster_Überschrift1_12"/>
    <w:basedOn w:val="Standard"/>
    <w:rsid w:val="000A2CB7"/>
    <w:pPr>
      <w:tabs>
        <w:tab w:val="left" w:pos="567"/>
      </w:tabs>
      <w:spacing w:before="240" w:after="240" w:line="240" w:lineRule="auto"/>
      <w:ind w:left="567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paragraph" w:customStyle="1" w:styleId="MusterTitel">
    <w:name w:val="Muster_Titel"/>
    <w:basedOn w:val="Titel"/>
    <w:rsid w:val="00AD7E27"/>
    <w:pPr>
      <w:spacing w:before="480" w:after="480" w:line="240" w:lineRule="auto"/>
      <w:ind w:left="567"/>
      <w:outlineLvl w:val="9"/>
    </w:pPr>
    <w:rPr>
      <w:rFonts w:ascii="Arial" w:hAnsi="Arial" w:cs="Arial"/>
      <w:b w:val="0"/>
      <w:bCs w:val="0"/>
      <w:kern w:val="1"/>
      <w:sz w:val="28"/>
      <w:szCs w:val="28"/>
      <w:lang w:eastAsia="ar-SA"/>
    </w:rPr>
  </w:style>
  <w:style w:type="paragraph" w:styleId="Titel">
    <w:name w:val="Title"/>
    <w:basedOn w:val="Standard"/>
    <w:next w:val="Standard"/>
    <w:link w:val="TitelZchn"/>
    <w:uiPriority w:val="10"/>
    <w:qFormat/>
    <w:rsid w:val="00AD7E27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AD7E27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F7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0F72BB"/>
    <w:rPr>
      <w:rFonts w:ascii="Tahoma" w:hAnsi="Tahoma" w:cs="Tahoma"/>
      <w:sz w:val="16"/>
      <w:szCs w:val="16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62784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627847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62784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627847"/>
    <w:rPr>
      <w:sz w:val="22"/>
      <w:szCs w:val="22"/>
      <w:lang w:eastAsia="en-US"/>
    </w:rPr>
  </w:style>
  <w:style w:type="paragraph" w:styleId="berarbeitung">
    <w:name w:val="Revision"/>
    <w:hidden/>
    <w:uiPriority w:val="99"/>
    <w:semiHidden/>
    <w:rsid w:val="000018B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540167DF407240B7A26EA65DC0E26F" ma:contentTypeVersion="16" ma:contentTypeDescription="Create a new document." ma:contentTypeScope="" ma:versionID="755d308b2442936238e9b1975c194564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9ef1364d4dff9b181ea3bca8a7a5852e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C6E72D-743D-4C51-BC2F-7420962F3549}"/>
</file>

<file path=customXml/itemProps2.xml><?xml version="1.0" encoding="utf-8"?>
<ds:datastoreItem xmlns:ds="http://schemas.openxmlformats.org/officeDocument/2006/customXml" ds:itemID="{99C5E081-0A34-461B-A350-C5B6F7B11DAB}">
  <ds:schemaRefs>
    <ds:schemaRef ds:uri="http://schemas.microsoft.com/office/2006/metadata/properties"/>
    <ds:schemaRef ds:uri="http://schemas.microsoft.com/office/infopath/2007/PartnerControls"/>
    <ds:schemaRef ds:uri="7cb568a3-eff8-4e84-8983-e0dfd184c781"/>
    <ds:schemaRef ds:uri="e948e802-4b58-4f6e-b553-77d0d490b90f"/>
  </ds:schemaRefs>
</ds:datastoreItem>
</file>

<file path=customXml/itemProps3.xml><?xml version="1.0" encoding="utf-8"?>
<ds:datastoreItem xmlns:ds="http://schemas.openxmlformats.org/officeDocument/2006/customXml" ds:itemID="{F4E00341-C596-4E05-9F1F-9C7E1594A4C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Johnson &amp; Johnson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Birgit Krall</dc:creator>
  <cp:keywords/>
  <cp:lastModifiedBy>Göddeke, Simon</cp:lastModifiedBy>
  <cp:revision>2</cp:revision>
  <dcterms:created xsi:type="dcterms:W3CDTF">2025-06-20T06:28:00Z</dcterms:created>
  <dcterms:modified xsi:type="dcterms:W3CDTF">2025-06-20T06:28:00Z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6100</vt:r8>
  </property>
  <property fmtid="{D5CDD505-2E9C-101B-9397-08002B2CF9AE}" pid="4" name="MediaServiceImageTags">
    <vt:lpwstr/>
  </property>
  <property fmtid="{D5CDD505-2E9C-101B-9397-08002B2CF9AE}" pid="6" name="docLang">
    <vt:lpwstr>de</vt:lpwstr>
  </property>
</Properties>
</file>